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1F" w:rsidRPr="008B4F01" w:rsidRDefault="0009744C" w:rsidP="00B5131F">
      <w:pPr>
        <w:adjustRightInd w:val="0"/>
        <w:snapToGrid w:val="0"/>
        <w:spacing w:line="460" w:lineRule="exact"/>
        <w:ind w:firstLineChars="100" w:firstLine="383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  <w:r>
        <w:rPr>
          <w:rFonts w:ascii="ＭＳ Ｐゴシック" w:eastAsia="ＭＳ Ｐゴシック" w:hAnsi="ＭＳ Ｐゴシック" w:cstheme="majorHAnsi" w:hint="eastAsia"/>
          <w:sz w:val="40"/>
          <w:szCs w:val="40"/>
        </w:rPr>
        <w:t>「</w:t>
      </w:r>
      <w:r w:rsidR="000A1213">
        <w:rPr>
          <w:rFonts w:ascii="ＭＳ Ｐゴシック" w:eastAsia="ＭＳ Ｐゴシック" w:hAnsi="ＭＳ Ｐゴシック" w:cstheme="majorHAnsi" w:hint="eastAsia"/>
          <w:sz w:val="40"/>
          <w:szCs w:val="40"/>
        </w:rPr>
        <w:t>厳重</w:t>
      </w:r>
      <w:r>
        <w:rPr>
          <w:rFonts w:ascii="ＭＳ Ｐゴシック" w:eastAsia="ＭＳ Ｐゴシック" w:hAnsi="ＭＳ Ｐゴシック" w:cstheme="majorHAnsi" w:hint="eastAsia"/>
          <w:sz w:val="40"/>
          <w:szCs w:val="40"/>
        </w:rPr>
        <w:t>警戒」での感染防止対策の</w:t>
      </w:r>
      <w:r w:rsidR="007960B1">
        <w:rPr>
          <w:rFonts w:ascii="ＭＳ Ｐゴシック" w:eastAsia="ＭＳ Ｐゴシック" w:hAnsi="ＭＳ Ｐゴシック" w:cstheme="majorHAnsi" w:hint="eastAsia"/>
          <w:sz w:val="40"/>
          <w:szCs w:val="40"/>
        </w:rPr>
        <w:t>主な変更</w:t>
      </w:r>
    </w:p>
    <w:p w:rsidR="00B5131F" w:rsidRPr="008B4F01" w:rsidRDefault="00B5131F" w:rsidP="00B5131F">
      <w:pPr>
        <w:adjustRightInd w:val="0"/>
        <w:snapToGrid w:val="0"/>
        <w:spacing w:line="460" w:lineRule="exact"/>
        <w:ind w:firstLineChars="100" w:firstLine="383"/>
        <w:rPr>
          <w:rFonts w:ascii="ＭＳ 明朝" w:eastAsia="ＭＳ 明朝" w:hAnsi="ＭＳ 明朝" w:cstheme="majorHAnsi"/>
          <w:sz w:val="40"/>
          <w:szCs w:val="40"/>
        </w:rPr>
      </w:pPr>
    </w:p>
    <w:p w:rsidR="00B5131F" w:rsidRPr="008B4F01" w:rsidRDefault="00B5131F" w:rsidP="00784408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  <w:r w:rsidRPr="008B4F01">
        <w:rPr>
          <w:rFonts w:ascii="ＭＳ Ｐゴシック" w:eastAsia="ＭＳ Ｐゴシック" w:hAnsi="ＭＳ Ｐゴシック" w:cstheme="majorHAnsi" w:hint="eastAsia"/>
          <w:sz w:val="32"/>
          <w:szCs w:val="32"/>
        </w:rPr>
        <w:t>〇実施区域</w:t>
      </w:r>
    </w:p>
    <w:p w:rsidR="00B5131F" w:rsidRPr="007E030B" w:rsidRDefault="00B5131F" w:rsidP="00F159F4">
      <w:pPr>
        <w:adjustRightInd w:val="0"/>
        <w:snapToGrid w:val="0"/>
        <w:spacing w:line="380" w:lineRule="exact"/>
        <w:rPr>
          <w:rFonts w:ascii="ＭＳ Ｐ明朝" w:eastAsia="ＭＳ Ｐ明朝" w:hAnsi="ＭＳ Ｐ明朝" w:cstheme="majorHAnsi"/>
          <w:sz w:val="28"/>
          <w:szCs w:val="28"/>
        </w:rPr>
      </w:pPr>
      <w:r w:rsidRPr="00B91F3B">
        <w:rPr>
          <w:rFonts w:ascii="ＭＳ Ｐ明朝" w:eastAsia="ＭＳ Ｐ明朝" w:hAnsi="ＭＳ Ｐ明朝" w:cstheme="majorHAnsi" w:hint="eastAsia"/>
          <w:sz w:val="28"/>
          <w:szCs w:val="28"/>
        </w:rPr>
        <w:t xml:space="preserve">　</w:t>
      </w:r>
      <w:r w:rsidR="00F159F4">
        <w:rPr>
          <w:rFonts w:ascii="ＭＳ Ｐ明朝" w:eastAsia="ＭＳ Ｐ明朝" w:hAnsi="ＭＳ Ｐ明朝" w:cstheme="majorHAnsi" w:hint="eastAsia"/>
          <w:sz w:val="28"/>
          <w:szCs w:val="28"/>
        </w:rPr>
        <w:t xml:space="preserve">　</w:t>
      </w:r>
      <w:r w:rsidRPr="007E030B">
        <w:rPr>
          <w:rFonts w:ascii="ＭＳ Ｐ明朝" w:eastAsia="ＭＳ Ｐ明朝" w:hAnsi="ＭＳ Ｐ明朝" w:cstheme="majorHAnsi" w:hint="eastAsia"/>
          <w:sz w:val="28"/>
          <w:szCs w:val="28"/>
        </w:rPr>
        <w:t>愛知県全域</w:t>
      </w:r>
    </w:p>
    <w:p w:rsidR="00B5131F" w:rsidRPr="0003250D" w:rsidRDefault="00B5131F" w:rsidP="00784408">
      <w:pPr>
        <w:adjustRightInd w:val="0"/>
        <w:snapToGrid w:val="0"/>
        <w:spacing w:line="380" w:lineRule="exact"/>
        <w:rPr>
          <w:rFonts w:ascii="ＭＳ Ｐ明朝" w:eastAsia="ＭＳ Ｐ明朝" w:hAnsi="ＭＳ Ｐ明朝" w:cstheme="majorHAnsi"/>
          <w:sz w:val="32"/>
          <w:szCs w:val="32"/>
        </w:rPr>
      </w:pPr>
    </w:p>
    <w:p w:rsidR="00B5131F" w:rsidRPr="008B4F01" w:rsidRDefault="00B5131F" w:rsidP="00784408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  <w:r w:rsidRPr="008B4F01">
        <w:rPr>
          <w:rFonts w:ascii="ＭＳ Ｐゴシック" w:eastAsia="ＭＳ Ｐゴシック" w:hAnsi="ＭＳ Ｐゴシック" w:cstheme="majorHAnsi" w:hint="eastAsia"/>
          <w:sz w:val="32"/>
          <w:szCs w:val="32"/>
        </w:rPr>
        <w:t>〇実施期間</w:t>
      </w:r>
    </w:p>
    <w:p w:rsidR="00B5131F" w:rsidRPr="00B91F3B" w:rsidRDefault="00B5131F" w:rsidP="00784408">
      <w:pPr>
        <w:adjustRightInd w:val="0"/>
        <w:snapToGrid w:val="0"/>
        <w:spacing w:line="380" w:lineRule="exact"/>
        <w:rPr>
          <w:rFonts w:ascii="ＭＳ Ｐ明朝" w:eastAsia="ＭＳ Ｐ明朝" w:hAnsi="ＭＳ Ｐ明朝" w:cstheme="majorHAnsi"/>
          <w:color w:val="000000" w:themeColor="text1"/>
          <w:sz w:val="28"/>
          <w:szCs w:val="28"/>
        </w:rPr>
      </w:pPr>
      <w:r w:rsidRPr="00B91F3B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 xml:space="preserve">　</w:t>
      </w:r>
      <w:r w:rsidR="006F55B1" w:rsidRPr="00B91F3B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 xml:space="preserve"> </w:t>
      </w:r>
      <w:r w:rsidR="0009744C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３</w:t>
      </w:r>
      <w:r w:rsidRPr="00B91F3B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月</w:t>
      </w:r>
      <w:r w:rsidR="0009744C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２２</w:t>
      </w:r>
      <w:r w:rsidRPr="00B91F3B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日（</w:t>
      </w:r>
      <w:r w:rsidR="0009744C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火</w:t>
      </w:r>
      <w:r w:rsidRPr="00B91F3B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）</w:t>
      </w:r>
      <w:r w:rsidR="00B91F3B" w:rsidRPr="00B91F3B">
        <w:rPr>
          <w:rFonts w:ascii="ＭＳ Ｐ明朝" w:eastAsia="ＭＳ Ｐ明朝" w:hAnsi="ＭＳ Ｐ明朝" w:cstheme="majorHAnsi" w:hint="eastAsia"/>
          <w:color w:val="000000" w:themeColor="text1"/>
          <w:sz w:val="28"/>
          <w:szCs w:val="28"/>
        </w:rPr>
        <w:t>～</w:t>
      </w:r>
    </w:p>
    <w:p w:rsidR="00B5131F" w:rsidRDefault="00B5131F" w:rsidP="00784408">
      <w:pPr>
        <w:adjustRightInd w:val="0"/>
        <w:snapToGrid w:val="0"/>
        <w:spacing w:line="380" w:lineRule="exact"/>
        <w:rPr>
          <w:rFonts w:ascii="ＭＳ Ｐ明朝" w:eastAsia="ＭＳ Ｐ明朝" w:hAnsi="ＭＳ Ｐ明朝" w:cstheme="majorHAnsi"/>
          <w:sz w:val="32"/>
          <w:szCs w:val="32"/>
        </w:rPr>
      </w:pPr>
    </w:p>
    <w:p w:rsidR="00D122A7" w:rsidRPr="00C00FA8" w:rsidRDefault="00D122A7" w:rsidP="00D122A7">
      <w:pPr>
        <w:adjustRightInd w:val="0"/>
        <w:snapToGrid w:val="0"/>
        <w:spacing w:line="200" w:lineRule="exact"/>
        <w:rPr>
          <w:rFonts w:ascii="ＭＳ Ｐゴシック" w:eastAsia="ＭＳ Ｐゴシック" w:hAnsi="ＭＳ Ｐゴシック" w:cstheme="majorHAnsi"/>
          <w:sz w:val="32"/>
          <w:szCs w:val="32"/>
          <w:bdr w:val="single" w:sz="4" w:space="0" w:color="auto"/>
        </w:rPr>
      </w:pPr>
    </w:p>
    <w:p w:rsidR="0009744C" w:rsidRPr="00191D5D" w:rsidRDefault="0009744C" w:rsidP="00784408">
      <w:pPr>
        <w:adjustRightInd w:val="0"/>
        <w:snapToGrid w:val="0"/>
        <w:spacing w:line="380" w:lineRule="exact"/>
        <w:rPr>
          <w:rFonts w:ascii="ＭＳ Ｐ明朝" w:eastAsia="ＭＳ Ｐ明朝" w:hAnsi="ＭＳ Ｐ明朝" w:cstheme="majorHAnsi"/>
          <w:sz w:val="32"/>
          <w:szCs w:val="32"/>
        </w:rPr>
      </w:pPr>
      <w:r w:rsidRPr="00191D5D">
        <w:rPr>
          <w:rFonts w:ascii="ＭＳ Ｐゴシック" w:eastAsia="ＭＳ Ｐゴシック" w:hAnsi="ＭＳ Ｐゴシック" w:cstheme="majorHAnsi" w:hint="eastAsia"/>
          <w:sz w:val="32"/>
          <w:szCs w:val="32"/>
          <w:bdr w:val="single" w:sz="4" w:space="0" w:color="auto"/>
        </w:rPr>
        <w:t>県民の皆様へのお願い</w:t>
      </w:r>
    </w:p>
    <w:p w:rsidR="0009744C" w:rsidRDefault="0009744C" w:rsidP="00D42DE7">
      <w:pPr>
        <w:adjustRightInd w:val="0"/>
        <w:snapToGrid w:val="0"/>
        <w:spacing w:line="20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09744C" w:rsidRDefault="00F159F4" w:rsidP="00F159F4">
      <w:pPr>
        <w:adjustRightInd w:val="0"/>
        <w:snapToGrid w:val="0"/>
        <w:spacing w:line="380" w:lineRule="exact"/>
        <w:ind w:firstLineChars="50" w:firstLine="151"/>
        <w:rPr>
          <w:rFonts w:ascii="ＭＳ Ｐ明朝" w:eastAsia="ＭＳ Ｐ明朝" w:hAnsi="ＭＳ Ｐ明朝" w:cstheme="majorHAnsi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・</w:t>
      </w:r>
      <w:r w:rsidR="0009744C" w:rsidRPr="00784408">
        <w:rPr>
          <w:rFonts w:ascii="ＭＳ Ｐ明朝" w:eastAsia="ＭＳ Ｐ明朝" w:hAnsi="ＭＳ Ｐ明朝" w:cstheme="majorHAnsi" w:hint="eastAsia"/>
          <w:sz w:val="28"/>
          <w:szCs w:val="28"/>
        </w:rPr>
        <w:t>混雑した場所や感染リスクの高い場所への</w:t>
      </w:r>
      <w:r w:rsidR="0009744C" w:rsidRPr="006778A4">
        <w:rPr>
          <w:rFonts w:ascii="ＭＳ Ｐ明朝" w:eastAsia="ＭＳ Ｐ明朝" w:hAnsi="ＭＳ Ｐ明朝" w:cstheme="majorHAnsi" w:hint="eastAsia"/>
          <w:sz w:val="28"/>
          <w:szCs w:val="28"/>
        </w:rPr>
        <w:t>移動は</w:t>
      </w:r>
      <w:r w:rsidR="0009744C" w:rsidRPr="006778A4">
        <w:rPr>
          <w:rFonts w:ascii="ＭＳ Ｐ明朝" w:eastAsia="ＭＳ Ｐ明朝" w:hAnsi="ＭＳ Ｐ明朝" w:cstheme="majorHAnsi" w:hint="eastAsia"/>
          <w:sz w:val="28"/>
          <w:szCs w:val="28"/>
          <w:u w:val="single"/>
        </w:rPr>
        <w:t>自</w:t>
      </w:r>
      <w:r w:rsidR="0009744C" w:rsidRPr="00784408">
        <w:rPr>
          <w:rFonts w:ascii="ＭＳ Ｐ明朝" w:eastAsia="ＭＳ Ｐ明朝" w:hAnsi="ＭＳ Ｐ明朝" w:cstheme="majorHAnsi" w:hint="eastAsia"/>
          <w:sz w:val="28"/>
          <w:szCs w:val="28"/>
          <w:u w:val="single"/>
        </w:rPr>
        <w:t>粛</w:t>
      </w:r>
    </w:p>
    <w:p w:rsidR="00CB7445" w:rsidRPr="007F299C" w:rsidRDefault="00CB7445" w:rsidP="00CB7445">
      <w:pPr>
        <w:adjustRightInd w:val="0"/>
        <w:snapToGrid w:val="0"/>
        <w:spacing w:line="16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09744C" w:rsidRPr="00784408" w:rsidRDefault="00F159F4" w:rsidP="00F159F4">
      <w:pPr>
        <w:adjustRightInd w:val="0"/>
        <w:snapToGrid w:val="0"/>
        <w:spacing w:line="380" w:lineRule="exact"/>
        <w:ind w:firstLineChars="253" w:firstLine="665"/>
        <w:rPr>
          <w:rFonts w:ascii="ＭＳ Ｐ明朝" w:eastAsia="ＭＳ Ｐ明朝" w:hAnsi="ＭＳ Ｐ明朝" w:cstheme="majorHAnsi"/>
          <w:sz w:val="28"/>
          <w:szCs w:val="28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 xml:space="preserve"> </w:t>
      </w:r>
      <w:r w:rsidR="009B1D7C" w:rsidRPr="00784408">
        <w:rPr>
          <w:rFonts w:ascii="ＭＳ Ｐ明朝" w:eastAsia="ＭＳ Ｐ明朝" w:hAnsi="ＭＳ Ｐ明朝" w:cstheme="majorHAnsi" w:hint="eastAsia"/>
          <w:sz w:val="28"/>
          <w:szCs w:val="28"/>
        </w:rPr>
        <w:t>混雑した場所や感染リスクの高い</w:t>
      </w:r>
      <w:r w:rsidR="009B1D7C">
        <w:rPr>
          <w:rFonts w:ascii="ＭＳ Ｐ明朝" w:eastAsia="ＭＳ Ｐ明朝" w:hAnsi="ＭＳ Ｐ明朝" w:cstheme="majorHAnsi" w:hint="eastAsia"/>
          <w:sz w:val="28"/>
          <w:szCs w:val="28"/>
        </w:rPr>
        <w:t>場所</w:t>
      </w:r>
      <w:r w:rsidR="009B1D7C" w:rsidRPr="00784408">
        <w:rPr>
          <w:rFonts w:ascii="ＭＳ Ｐ明朝" w:eastAsia="ＭＳ Ｐ明朝" w:hAnsi="ＭＳ Ｐ明朝" w:cstheme="majorHAnsi" w:hint="eastAsia"/>
          <w:sz w:val="28"/>
          <w:szCs w:val="28"/>
        </w:rPr>
        <w:t>は</w:t>
      </w:r>
      <w:r w:rsidR="0009744C" w:rsidRPr="00F159F4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避ける</w:t>
      </w:r>
    </w:p>
    <w:p w:rsidR="0009744C" w:rsidRDefault="0009744C" w:rsidP="00784408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09744C" w:rsidRDefault="00F159F4" w:rsidP="00F159F4">
      <w:pPr>
        <w:adjustRightInd w:val="0"/>
        <w:snapToGrid w:val="0"/>
        <w:spacing w:line="380" w:lineRule="exact"/>
        <w:ind w:firstLineChars="44" w:firstLine="133"/>
        <w:rPr>
          <w:rFonts w:ascii="ＭＳ Ｐ明朝" w:eastAsia="ＭＳ Ｐ明朝" w:hAnsi="ＭＳ Ｐ明朝" w:cstheme="majorHAnsi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・</w:t>
      </w:r>
      <w:r w:rsidR="0009744C" w:rsidRPr="00784408">
        <w:rPr>
          <w:rFonts w:ascii="ＭＳ Ｐ明朝" w:eastAsia="ＭＳ Ｐ明朝" w:hAnsi="ＭＳ Ｐ明朝" w:cstheme="majorHAnsi" w:hint="eastAsia"/>
          <w:sz w:val="28"/>
          <w:szCs w:val="28"/>
        </w:rPr>
        <w:t>県をまたぐ不要不急の移動</w:t>
      </w:r>
      <w:r w:rsidR="006310F9" w:rsidRPr="00784408">
        <w:rPr>
          <w:rFonts w:ascii="ＭＳ Ｐ明朝" w:eastAsia="ＭＳ Ｐ明朝" w:hAnsi="ＭＳ Ｐ明朝" w:cstheme="majorHAnsi" w:hint="eastAsia"/>
          <w:sz w:val="28"/>
          <w:szCs w:val="28"/>
        </w:rPr>
        <w:t>は</w:t>
      </w:r>
      <w:r w:rsidR="006310F9" w:rsidRPr="00784408">
        <w:rPr>
          <w:rFonts w:ascii="ＭＳ Ｐ明朝" w:eastAsia="ＭＳ Ｐ明朝" w:hAnsi="ＭＳ Ｐ明朝" w:cstheme="majorHAnsi" w:hint="eastAsia"/>
          <w:sz w:val="28"/>
          <w:szCs w:val="28"/>
          <w:u w:val="single"/>
        </w:rPr>
        <w:t>極力控える</w:t>
      </w:r>
    </w:p>
    <w:p w:rsidR="00CB7445" w:rsidRPr="00F159F4" w:rsidRDefault="00CB7445" w:rsidP="00CB7445">
      <w:pPr>
        <w:adjustRightInd w:val="0"/>
        <w:snapToGrid w:val="0"/>
        <w:spacing w:line="16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CD7DC3" w:rsidRPr="00437761" w:rsidRDefault="00F159F4" w:rsidP="00437761">
      <w:pPr>
        <w:adjustRightInd w:val="0"/>
        <w:snapToGrid w:val="0"/>
        <w:spacing w:line="380" w:lineRule="exact"/>
        <w:ind w:leftChars="339" w:left="1067" w:hangingChars="157" w:hanging="413"/>
        <w:rPr>
          <w:rFonts w:ascii="ＭＳ Ｐ明朝" w:eastAsia="ＭＳ Ｐ明朝" w:hAnsi="ＭＳ Ｐ明朝" w:cstheme="majorHAnsi"/>
          <w:sz w:val="28"/>
          <w:szCs w:val="28"/>
          <w:u w:val="single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 xml:space="preserve"> </w:t>
      </w:r>
      <w:r w:rsidR="00437761" w:rsidRPr="003820F5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帰省や旅行等、</w:t>
      </w:r>
      <w:r w:rsidR="009B1D7C" w:rsidRPr="003820F5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県をまたぐ移動は</w:t>
      </w:r>
      <w:r w:rsidR="00437761" w:rsidRPr="003820F5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、基本</w:t>
      </w:r>
      <w:r w:rsidR="00437761" w:rsidRPr="00A81459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的な感染防止</w:t>
      </w:r>
      <w:r w:rsidR="007F299C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対策</w:t>
      </w:r>
      <w:r w:rsidR="00437761" w:rsidRPr="00A81459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を徹底するとともに、</w:t>
      </w:r>
      <w:r w:rsidR="00E742FB" w:rsidRPr="00A81459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移動先での感染リスクの高い行動は控える</w:t>
      </w:r>
    </w:p>
    <w:p w:rsidR="00E742FB" w:rsidRDefault="00E742FB" w:rsidP="00CD7DC3">
      <w:pPr>
        <w:adjustRightInd w:val="0"/>
        <w:snapToGrid w:val="0"/>
        <w:spacing w:line="380" w:lineRule="exact"/>
        <w:ind w:firstLineChars="44" w:firstLine="133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CD7DC3" w:rsidRDefault="00CD7DC3" w:rsidP="00CD7DC3">
      <w:pPr>
        <w:adjustRightInd w:val="0"/>
        <w:snapToGrid w:val="0"/>
        <w:spacing w:line="380" w:lineRule="exact"/>
        <w:ind w:leftChars="67" w:left="265" w:hangingChars="45" w:hanging="136"/>
        <w:rPr>
          <w:rFonts w:ascii="ＭＳ Ｐ明朝" w:eastAsia="ＭＳ Ｐ明朝" w:hAnsi="ＭＳ Ｐ明朝" w:cstheme="majorHAnsi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・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>会食・飲食する際は、同一グループで同一テーブルに</w:t>
      </w:r>
      <w:r w:rsidRPr="00CD7DC3">
        <w:rPr>
          <w:rFonts w:ascii="ＭＳ Ｐ明朝" w:eastAsia="ＭＳ Ｐ明朝" w:hAnsi="ＭＳ Ｐ明朝" w:cstheme="majorHAnsi" w:hint="eastAsia"/>
          <w:sz w:val="28"/>
          <w:szCs w:val="28"/>
          <w:u w:val="single"/>
        </w:rPr>
        <w:t>４人まで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>（介助や介護を要する場合は除く）</w:t>
      </w:r>
    </w:p>
    <w:p w:rsidR="00CD7DC3" w:rsidRDefault="00CD7DC3" w:rsidP="00CD7DC3">
      <w:pPr>
        <w:adjustRightInd w:val="0"/>
        <w:snapToGrid w:val="0"/>
        <w:spacing w:line="380" w:lineRule="exact"/>
        <w:ind w:leftChars="343" w:left="1067" w:hangingChars="154" w:hanging="405"/>
        <w:rPr>
          <w:rFonts w:ascii="ＭＳ Ｐ明朝" w:eastAsia="ＭＳ Ｐ明朝" w:hAnsi="ＭＳ Ｐ明朝" w:cstheme="majorHAnsi"/>
          <w:sz w:val="28"/>
          <w:szCs w:val="28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 xml:space="preserve"> 会食・飲食する際は、同一グループで同一テーブルに</w:t>
      </w:r>
      <w:r w:rsidRPr="000A139D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４人までを目安に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>（介助や介護を要する場合は除く）</w:t>
      </w:r>
    </w:p>
    <w:p w:rsidR="00E742FB" w:rsidRDefault="00E742FB" w:rsidP="00784408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784408" w:rsidRPr="00191D5D" w:rsidRDefault="00784408" w:rsidP="00784408">
      <w:pPr>
        <w:adjustRightInd w:val="0"/>
        <w:snapToGrid w:val="0"/>
        <w:spacing w:line="380" w:lineRule="exact"/>
        <w:rPr>
          <w:rFonts w:ascii="ＭＳ Ｐ明朝" w:eastAsia="ＭＳ Ｐ明朝" w:hAnsi="ＭＳ Ｐ明朝" w:cstheme="majorHAnsi"/>
          <w:sz w:val="32"/>
          <w:szCs w:val="32"/>
        </w:rPr>
      </w:pPr>
      <w:r w:rsidRPr="00191D5D">
        <w:rPr>
          <w:rFonts w:ascii="ＭＳ Ｐゴシック" w:eastAsia="ＭＳ Ｐゴシック" w:hAnsi="ＭＳ Ｐゴシック" w:cstheme="majorHAnsi" w:hint="eastAsia"/>
          <w:sz w:val="32"/>
          <w:szCs w:val="32"/>
          <w:bdr w:val="single" w:sz="4" w:space="0" w:color="auto"/>
        </w:rPr>
        <w:t>事業者の皆様へのお願い</w:t>
      </w:r>
    </w:p>
    <w:p w:rsidR="00D42DE7" w:rsidRDefault="00D42DE7" w:rsidP="00D42DE7">
      <w:pPr>
        <w:adjustRightInd w:val="0"/>
        <w:snapToGrid w:val="0"/>
        <w:spacing w:line="20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B5131F" w:rsidRPr="00784408" w:rsidRDefault="00B5131F" w:rsidP="00784408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theme="majorHAnsi"/>
          <w:sz w:val="32"/>
          <w:szCs w:val="32"/>
          <w:u w:val="single"/>
        </w:rPr>
      </w:pPr>
      <w:r w:rsidRPr="008B4F01">
        <w:rPr>
          <w:rFonts w:ascii="ＭＳ Ｐゴシック" w:eastAsia="ＭＳ Ｐゴシック" w:hAnsi="ＭＳ Ｐゴシック" w:cstheme="majorHAnsi" w:hint="eastAsia"/>
          <w:sz w:val="32"/>
          <w:szCs w:val="32"/>
        </w:rPr>
        <w:t>〇</w:t>
      </w:r>
      <w:r w:rsidRPr="00027DB4">
        <w:rPr>
          <w:rFonts w:ascii="ＭＳ Ｐゴシック" w:eastAsia="ＭＳ Ｐゴシック" w:hAnsi="ＭＳ Ｐゴシック" w:cstheme="majorHAnsi" w:hint="eastAsia"/>
          <w:sz w:val="32"/>
          <w:szCs w:val="32"/>
        </w:rPr>
        <w:t>飲食店等に対する</w:t>
      </w:r>
      <w:r w:rsidR="00A202E2" w:rsidRPr="00027DB4">
        <w:rPr>
          <w:rFonts w:ascii="ＭＳ Ｐゴシック" w:eastAsia="ＭＳ Ｐゴシック" w:hAnsi="ＭＳ Ｐゴシック" w:cstheme="majorHAnsi" w:hint="eastAsia"/>
          <w:sz w:val="32"/>
          <w:szCs w:val="32"/>
        </w:rPr>
        <w:t>営業時間短縮</w:t>
      </w:r>
      <w:r w:rsidR="006310F9" w:rsidRPr="00027DB4">
        <w:rPr>
          <w:rFonts w:ascii="ＭＳ Ｐゴシック" w:eastAsia="ＭＳ Ｐゴシック" w:hAnsi="ＭＳ Ｐゴシック" w:cstheme="majorHAnsi" w:hint="eastAsia"/>
          <w:sz w:val="32"/>
          <w:szCs w:val="32"/>
        </w:rPr>
        <w:t>等の</w:t>
      </w:r>
      <w:r w:rsidRPr="00027DB4">
        <w:rPr>
          <w:rFonts w:ascii="ＭＳ Ｐゴシック" w:eastAsia="ＭＳ Ｐゴシック" w:hAnsi="ＭＳ Ｐゴシック" w:cstheme="majorHAnsi" w:hint="eastAsia"/>
          <w:sz w:val="32"/>
          <w:szCs w:val="32"/>
        </w:rPr>
        <w:t>要請</w:t>
      </w:r>
    </w:p>
    <w:p w:rsidR="00B472D2" w:rsidRPr="000A139D" w:rsidRDefault="006310F9" w:rsidP="00784408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="Arial"/>
          <w:sz w:val="28"/>
          <w:szCs w:val="28"/>
        </w:rPr>
      </w:pPr>
      <w:r w:rsidRPr="00CB7445">
        <w:rPr>
          <w:rFonts w:ascii="Arial" w:eastAsia="ＭＳ Ｐ明朝" w:hAnsi="Arial" w:cs="Arial"/>
          <w:sz w:val="28"/>
          <w:szCs w:val="28"/>
        </w:rPr>
        <w:t xml:space="preserve">　　</w:t>
      </w:r>
      <w:r w:rsidR="00B472D2" w:rsidRPr="000A139D">
        <w:rPr>
          <w:rFonts w:ascii="ＭＳ Ｐゴシック" w:eastAsia="ＭＳ Ｐゴシック" w:hAnsi="ＭＳ Ｐゴシック" w:cs="Arial" w:hint="eastAsia"/>
          <w:sz w:val="28"/>
          <w:szCs w:val="28"/>
        </w:rPr>
        <w:t>＜営業時間等＞</w:t>
      </w:r>
    </w:p>
    <w:p w:rsidR="006778A4" w:rsidRPr="007960B1" w:rsidRDefault="006310F9" w:rsidP="00B472D2">
      <w:pPr>
        <w:adjustRightInd w:val="0"/>
        <w:snapToGrid w:val="0"/>
        <w:spacing w:line="380" w:lineRule="exact"/>
        <w:ind w:firstLineChars="200" w:firstLine="526"/>
        <w:rPr>
          <w:rFonts w:ascii="ＭＳ Ｐ明朝" w:eastAsia="ＭＳ Ｐ明朝" w:hAnsi="ＭＳ Ｐ明朝" w:cs="Arial"/>
          <w:sz w:val="28"/>
          <w:szCs w:val="28"/>
        </w:rPr>
      </w:pPr>
      <w:r w:rsidRPr="00CB7445">
        <w:rPr>
          <w:rFonts w:ascii="Arial" w:eastAsia="ＭＳ Ｐ明朝" w:hAnsi="Arial" w:cs="Arial"/>
          <w:sz w:val="28"/>
          <w:szCs w:val="28"/>
        </w:rPr>
        <w:t xml:space="preserve">認証店　　</w:t>
      </w:r>
      <w:r w:rsidRPr="007960B1">
        <w:rPr>
          <w:rFonts w:ascii="Arial" w:eastAsia="ＭＳ Ｐ明朝" w:hAnsi="Arial" w:cs="Arial"/>
          <w:sz w:val="28"/>
          <w:szCs w:val="28"/>
        </w:rPr>
        <w:t xml:space="preserve">　時</w:t>
      </w:r>
      <w:r w:rsidRPr="007960B1">
        <w:rPr>
          <w:rFonts w:ascii="ＭＳ Ｐ明朝" w:eastAsia="ＭＳ Ｐ明朝" w:hAnsi="ＭＳ Ｐ明朝" w:cs="Arial"/>
          <w:sz w:val="28"/>
          <w:szCs w:val="28"/>
        </w:rPr>
        <w:t>短要請（20時まで）・酒類提供禁止</w:t>
      </w:r>
      <w:r w:rsidR="006778A4" w:rsidRPr="007960B1">
        <w:rPr>
          <w:rFonts w:ascii="ＭＳ Ｐ明朝" w:eastAsia="ＭＳ Ｐ明朝" w:hAnsi="ＭＳ Ｐ明朝" w:cs="Arial"/>
          <w:sz w:val="28"/>
          <w:szCs w:val="28"/>
        </w:rPr>
        <w:t xml:space="preserve"> </w:t>
      </w:r>
      <w:r w:rsidRPr="007960B1">
        <w:rPr>
          <w:rFonts w:ascii="ＭＳ Ｐ明朝" w:eastAsia="ＭＳ Ｐ明朝" w:hAnsi="ＭＳ Ｐ明朝" w:cs="Arial"/>
          <w:sz w:val="28"/>
          <w:szCs w:val="28"/>
        </w:rPr>
        <w:t>又は</w:t>
      </w:r>
    </w:p>
    <w:p w:rsidR="006778A4" w:rsidRPr="007960B1" w:rsidRDefault="006310F9" w:rsidP="006778A4">
      <w:pPr>
        <w:adjustRightInd w:val="0"/>
        <w:snapToGrid w:val="0"/>
        <w:spacing w:line="380" w:lineRule="exact"/>
        <w:ind w:firstLineChars="708" w:firstLine="1862"/>
        <w:rPr>
          <w:rFonts w:ascii="ＭＳ Ｐ明朝" w:eastAsia="ＭＳ Ｐ明朝" w:hAnsi="ＭＳ Ｐ明朝" w:cs="Arial"/>
          <w:sz w:val="28"/>
          <w:szCs w:val="28"/>
        </w:rPr>
      </w:pPr>
      <w:r w:rsidRPr="007960B1">
        <w:rPr>
          <w:rFonts w:ascii="ＭＳ Ｐ明朝" w:eastAsia="ＭＳ Ｐ明朝" w:hAnsi="ＭＳ Ｐ明朝" w:cs="Arial"/>
          <w:sz w:val="28"/>
          <w:szCs w:val="28"/>
        </w:rPr>
        <w:t>時短要請（21時まで）・酒類提供（</w:t>
      </w:r>
      <w:r w:rsidR="00CB7445" w:rsidRPr="007960B1">
        <w:rPr>
          <w:rFonts w:ascii="ＭＳ Ｐ明朝" w:eastAsia="ＭＳ Ｐ明朝" w:hAnsi="ＭＳ Ｐ明朝" w:cs="Arial"/>
          <w:sz w:val="28"/>
          <w:szCs w:val="28"/>
        </w:rPr>
        <w:t>20</w:t>
      </w:r>
      <w:r w:rsidRPr="007960B1">
        <w:rPr>
          <w:rFonts w:ascii="ＭＳ Ｐ明朝" w:eastAsia="ＭＳ Ｐ明朝" w:hAnsi="ＭＳ Ｐ明朝" w:cs="Arial"/>
          <w:sz w:val="28"/>
          <w:szCs w:val="28"/>
        </w:rPr>
        <w:t>時まで）</w:t>
      </w:r>
    </w:p>
    <w:p w:rsidR="006310F9" w:rsidRPr="007960B1" w:rsidRDefault="006310F9" w:rsidP="006778A4">
      <w:pPr>
        <w:adjustRightInd w:val="0"/>
        <w:snapToGrid w:val="0"/>
        <w:spacing w:line="380" w:lineRule="exact"/>
        <w:ind w:firstLineChars="202" w:firstLine="531"/>
        <w:rPr>
          <w:rFonts w:ascii="ＭＳ Ｐ明朝" w:eastAsia="ＭＳ Ｐ明朝" w:hAnsi="ＭＳ Ｐ明朝" w:cs="Arial"/>
          <w:sz w:val="28"/>
          <w:szCs w:val="28"/>
        </w:rPr>
      </w:pPr>
      <w:r w:rsidRPr="007960B1">
        <w:rPr>
          <w:rFonts w:ascii="ＭＳ Ｐ明朝" w:eastAsia="ＭＳ Ｐ明朝" w:hAnsi="ＭＳ Ｐ明朝" w:cs="Arial"/>
          <w:sz w:val="28"/>
          <w:szCs w:val="28"/>
        </w:rPr>
        <w:t xml:space="preserve">非認証店　</w:t>
      </w:r>
      <w:r w:rsidR="006778A4" w:rsidRPr="007960B1">
        <w:rPr>
          <w:rFonts w:ascii="ＭＳ Ｐ明朝" w:eastAsia="ＭＳ Ｐ明朝" w:hAnsi="ＭＳ Ｐ明朝" w:cs="Arial"/>
          <w:sz w:val="28"/>
          <w:szCs w:val="28"/>
        </w:rPr>
        <w:t xml:space="preserve"> </w:t>
      </w:r>
      <w:r w:rsidRPr="007960B1">
        <w:rPr>
          <w:rFonts w:ascii="ＭＳ Ｐ明朝" w:eastAsia="ＭＳ Ｐ明朝" w:hAnsi="ＭＳ Ｐ明朝" w:cs="Arial"/>
          <w:sz w:val="28"/>
          <w:szCs w:val="28"/>
        </w:rPr>
        <w:t>時短要請（20時まで）・酒類提供禁止</w:t>
      </w:r>
    </w:p>
    <w:p w:rsidR="00CB7445" w:rsidRPr="00CB7445" w:rsidRDefault="00CB7445" w:rsidP="00CB7445">
      <w:pPr>
        <w:adjustRightInd w:val="0"/>
        <w:snapToGrid w:val="0"/>
        <w:spacing w:line="120" w:lineRule="exact"/>
        <w:ind w:firstLineChars="50" w:firstLine="151"/>
        <w:rPr>
          <w:rFonts w:ascii="Arial" w:eastAsia="ＭＳ Ｐゴシック" w:hAnsi="Arial" w:cs="Arial"/>
          <w:sz w:val="32"/>
          <w:szCs w:val="32"/>
        </w:rPr>
      </w:pPr>
    </w:p>
    <w:p w:rsidR="006310F9" w:rsidRPr="00F159F4" w:rsidRDefault="00CB7445" w:rsidP="00B472D2">
      <w:pPr>
        <w:adjustRightInd w:val="0"/>
        <w:snapToGrid w:val="0"/>
        <w:spacing w:line="380" w:lineRule="exact"/>
        <w:ind w:firstLineChars="303" w:firstLine="797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 xml:space="preserve"> </w:t>
      </w:r>
      <w:r w:rsidR="00784408" w:rsidRPr="00F159F4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制限なし</w:t>
      </w:r>
    </w:p>
    <w:p w:rsidR="00D122A7" w:rsidRDefault="00D122A7" w:rsidP="00D42DE7">
      <w:pPr>
        <w:adjustRightInd w:val="0"/>
        <w:snapToGrid w:val="0"/>
        <w:spacing w:line="380" w:lineRule="exact"/>
        <w:rPr>
          <w:rFonts w:ascii="ＭＳ Ｐゴシック" w:eastAsia="ＭＳ Ｐゴシック" w:hAnsi="ＭＳ Ｐゴシック" w:cstheme="majorHAnsi"/>
          <w:sz w:val="32"/>
          <w:szCs w:val="32"/>
          <w:bdr w:val="single" w:sz="4" w:space="0" w:color="auto"/>
        </w:rPr>
      </w:pPr>
    </w:p>
    <w:p w:rsidR="00B472D2" w:rsidRPr="000A139D" w:rsidRDefault="00B472D2" w:rsidP="00B472D2">
      <w:pPr>
        <w:adjustRightInd w:val="0"/>
        <w:snapToGrid w:val="0"/>
        <w:spacing w:line="380" w:lineRule="exact"/>
        <w:ind w:firstLineChars="154" w:firstLine="405"/>
        <w:rPr>
          <w:rFonts w:ascii="ＭＳ Ｐゴシック" w:eastAsia="ＭＳ Ｐゴシック" w:hAnsi="ＭＳ Ｐゴシック" w:cstheme="majorHAnsi"/>
          <w:sz w:val="32"/>
          <w:szCs w:val="32"/>
          <w:bdr w:val="single" w:sz="4" w:space="0" w:color="auto"/>
        </w:rPr>
      </w:pPr>
      <w:r w:rsidRPr="000A139D">
        <w:rPr>
          <w:rFonts w:ascii="ＭＳ Ｐゴシック" w:eastAsia="ＭＳ Ｐゴシック" w:hAnsi="ＭＳ Ｐゴシック" w:cs="Arial" w:hint="eastAsia"/>
          <w:sz w:val="28"/>
          <w:szCs w:val="28"/>
        </w:rPr>
        <w:t>＜感染防止対策＞</w:t>
      </w:r>
    </w:p>
    <w:p w:rsidR="0017682B" w:rsidRDefault="0017682B" w:rsidP="0017682B">
      <w:pPr>
        <w:adjustRightInd w:val="0"/>
        <w:snapToGrid w:val="0"/>
        <w:spacing w:line="380" w:lineRule="exact"/>
        <w:ind w:leftChars="275" w:left="532" w:hanging="1"/>
        <w:rPr>
          <w:rFonts w:ascii="ＭＳ Ｐ明朝" w:eastAsia="ＭＳ Ｐ明朝" w:hAnsi="ＭＳ Ｐ明朝" w:cstheme="majorHAnsi"/>
          <w:sz w:val="28"/>
          <w:szCs w:val="28"/>
        </w:rPr>
      </w:pPr>
      <w:r>
        <w:rPr>
          <w:rFonts w:ascii="ＭＳ Ｐ明朝" w:eastAsia="ＭＳ Ｐ明朝" w:hAnsi="ＭＳ Ｐ明朝" w:cstheme="majorHAnsi" w:hint="eastAsia"/>
          <w:sz w:val="28"/>
          <w:szCs w:val="28"/>
        </w:rPr>
        <w:t>同一グループの同一テーブルへの入店案内は</w:t>
      </w:r>
      <w:r w:rsidRPr="00CD7DC3">
        <w:rPr>
          <w:rFonts w:ascii="ＭＳ Ｐ明朝" w:eastAsia="ＭＳ Ｐ明朝" w:hAnsi="ＭＳ Ｐ明朝" w:cstheme="majorHAnsi" w:hint="eastAsia"/>
          <w:sz w:val="28"/>
          <w:szCs w:val="28"/>
          <w:u w:val="single"/>
        </w:rPr>
        <w:t>４人まで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>（介助や介護を要する場合は除く）</w:t>
      </w:r>
    </w:p>
    <w:p w:rsidR="0017682B" w:rsidRDefault="0017682B" w:rsidP="00B472D2">
      <w:pPr>
        <w:adjustRightInd w:val="0"/>
        <w:snapToGrid w:val="0"/>
        <w:spacing w:line="380" w:lineRule="exact"/>
        <w:ind w:leftChars="393" w:left="1163" w:hangingChars="154" w:hanging="405"/>
        <w:rPr>
          <w:rFonts w:ascii="ＭＳ Ｐ明朝" w:eastAsia="ＭＳ Ｐ明朝" w:hAnsi="ＭＳ Ｐ明朝" w:cstheme="majorHAnsi"/>
          <w:sz w:val="28"/>
          <w:szCs w:val="28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 xml:space="preserve"> 同一グループの同一テーブルへの入店案内は</w:t>
      </w:r>
      <w:r w:rsidRPr="000A139D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４人までを目安に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>（介助や介護を要する場合は除く）</w:t>
      </w:r>
    </w:p>
    <w:p w:rsidR="00170165" w:rsidRDefault="00170165" w:rsidP="00604F48">
      <w:pPr>
        <w:adjustRightInd w:val="0"/>
        <w:snapToGrid w:val="0"/>
        <w:spacing w:line="320" w:lineRule="exact"/>
        <w:rPr>
          <w:rFonts w:ascii="ＭＳ Ｐゴシック" w:eastAsia="ＭＳ Ｐゴシック" w:hAnsi="ＭＳ Ｐゴシック" w:cstheme="majorHAnsi"/>
          <w:sz w:val="32"/>
          <w:szCs w:val="32"/>
          <w:bdr w:val="single" w:sz="4" w:space="0" w:color="auto"/>
        </w:rPr>
      </w:pPr>
    </w:p>
    <w:p w:rsidR="00C00FA8" w:rsidRDefault="00C00FA8" w:rsidP="00604F48">
      <w:pPr>
        <w:adjustRightInd w:val="0"/>
        <w:snapToGrid w:val="0"/>
        <w:spacing w:line="320" w:lineRule="exact"/>
        <w:rPr>
          <w:rFonts w:ascii="ＭＳ Ｐゴシック" w:eastAsia="ＭＳ Ｐゴシック" w:hAnsi="ＭＳ Ｐゴシック" w:cstheme="majorHAnsi" w:hint="eastAsia"/>
          <w:sz w:val="32"/>
          <w:szCs w:val="32"/>
          <w:bdr w:val="single" w:sz="4" w:space="0" w:color="auto"/>
        </w:rPr>
      </w:pPr>
      <w:bookmarkStart w:id="0" w:name="_GoBack"/>
      <w:bookmarkEnd w:id="0"/>
    </w:p>
    <w:p w:rsidR="00784408" w:rsidRPr="0009744C" w:rsidRDefault="00784408" w:rsidP="00170165">
      <w:pPr>
        <w:adjustRightInd w:val="0"/>
        <w:snapToGrid w:val="0"/>
        <w:spacing w:line="320" w:lineRule="exact"/>
        <w:rPr>
          <w:rFonts w:ascii="ＭＳ Ｐゴシック" w:eastAsia="ＭＳ Ｐゴシック" w:hAnsi="ＭＳ Ｐゴシック" w:cstheme="majorHAnsi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cstheme="majorHAnsi" w:hint="eastAsia"/>
          <w:sz w:val="32"/>
          <w:szCs w:val="32"/>
          <w:bdr w:val="single" w:sz="4" w:space="0" w:color="auto"/>
        </w:rPr>
        <w:lastRenderedPageBreak/>
        <w:t>その他の</w:t>
      </w:r>
      <w:r w:rsidRPr="0009744C">
        <w:rPr>
          <w:rFonts w:ascii="ＭＳ Ｐゴシック" w:eastAsia="ＭＳ Ｐゴシック" w:hAnsi="ＭＳ Ｐゴシック" w:cstheme="majorHAnsi" w:hint="eastAsia"/>
          <w:sz w:val="32"/>
          <w:szCs w:val="32"/>
          <w:bdr w:val="single" w:sz="4" w:space="0" w:color="auto"/>
        </w:rPr>
        <w:t>お願い</w:t>
      </w:r>
    </w:p>
    <w:p w:rsidR="00784408" w:rsidRDefault="00784408" w:rsidP="00170165">
      <w:pPr>
        <w:adjustRightInd w:val="0"/>
        <w:snapToGrid w:val="0"/>
        <w:spacing w:line="32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B5131F" w:rsidRPr="008B4F01" w:rsidRDefault="006F55B1" w:rsidP="00170165">
      <w:pPr>
        <w:adjustRightInd w:val="0"/>
        <w:snapToGrid w:val="0"/>
        <w:spacing w:line="32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  <w:r w:rsidRPr="008B4F01">
        <w:rPr>
          <w:rFonts w:ascii="ＭＳ Ｐゴシック" w:eastAsia="ＭＳ Ｐゴシック" w:hAnsi="ＭＳ Ｐゴシック" w:cstheme="majorHAnsi" w:hint="eastAsia"/>
          <w:sz w:val="32"/>
          <w:szCs w:val="32"/>
        </w:rPr>
        <w:t>〇イベント</w:t>
      </w:r>
      <w:r w:rsidR="00834F24">
        <w:rPr>
          <w:rFonts w:ascii="ＭＳ Ｐゴシック" w:eastAsia="ＭＳ Ｐゴシック" w:hAnsi="ＭＳ Ｐゴシック" w:cstheme="majorHAnsi" w:hint="eastAsia"/>
          <w:sz w:val="32"/>
          <w:szCs w:val="32"/>
        </w:rPr>
        <w:t>の開催</w:t>
      </w:r>
      <w:r w:rsidRPr="008B4F01">
        <w:rPr>
          <w:rFonts w:ascii="ＭＳ Ｐゴシック" w:eastAsia="ＭＳ Ｐゴシック" w:hAnsi="ＭＳ Ｐゴシック" w:cstheme="majorHAnsi" w:hint="eastAsia"/>
          <w:sz w:val="32"/>
          <w:szCs w:val="32"/>
        </w:rPr>
        <w:t>制限</w:t>
      </w:r>
    </w:p>
    <w:p w:rsidR="000D6791" w:rsidRPr="00191D5D" w:rsidRDefault="000D6791" w:rsidP="00170165">
      <w:pPr>
        <w:adjustRightInd w:val="0"/>
        <w:snapToGrid w:val="0"/>
        <w:spacing w:line="320" w:lineRule="exact"/>
        <w:ind w:firstLineChars="100" w:firstLine="263"/>
        <w:rPr>
          <w:rFonts w:ascii="ＭＳ Ｐ明朝" w:eastAsia="ＭＳ Ｐ明朝" w:hAnsi="ＭＳ Ｐ明朝" w:cs="Arial"/>
          <w:sz w:val="28"/>
          <w:szCs w:val="28"/>
        </w:rPr>
      </w:pPr>
      <w:r w:rsidRPr="00A81459">
        <w:rPr>
          <w:rFonts w:ascii="ＭＳ Ｐゴシック" w:eastAsia="ＭＳ Ｐゴシック" w:hAnsi="ＭＳ Ｐゴシック" w:cs="Arial" w:hint="eastAsia"/>
          <w:sz w:val="28"/>
          <w:szCs w:val="28"/>
        </w:rPr>
        <w:t>＜事業者＞</w:t>
      </w:r>
    </w:p>
    <w:p w:rsidR="00D639FD" w:rsidRPr="004A58B8" w:rsidRDefault="00D639FD" w:rsidP="00170165">
      <w:pPr>
        <w:adjustRightInd w:val="0"/>
        <w:snapToGrid w:val="0"/>
        <w:spacing w:line="320" w:lineRule="exact"/>
        <w:ind w:firstLineChars="100" w:firstLine="263"/>
        <w:rPr>
          <w:rFonts w:ascii="ＭＳ Ｐゴシック" w:eastAsia="ＭＳ Ｐゴシック" w:hAnsi="ＭＳ Ｐゴシック" w:cs="Arial"/>
          <w:sz w:val="28"/>
          <w:szCs w:val="28"/>
          <w:u w:val="single"/>
        </w:rPr>
      </w:pPr>
      <w:r w:rsidRPr="00CB7445">
        <w:rPr>
          <w:rFonts w:ascii="Arial" w:eastAsia="ＭＳ Ｐ明朝" w:hAnsi="Arial" w:cs="Arial"/>
          <w:sz w:val="28"/>
          <w:szCs w:val="28"/>
        </w:rPr>
        <w:t>感染防止安全計画の策定により</w:t>
      </w:r>
      <w:r w:rsidRPr="004A58B8">
        <w:rPr>
          <w:rFonts w:ascii="ＭＳ Ｐゴシック" w:eastAsia="ＭＳ Ｐゴシック" w:hAnsi="ＭＳ Ｐゴシック" w:cs="Arial"/>
          <w:sz w:val="28"/>
          <w:szCs w:val="28"/>
        </w:rPr>
        <w:t>人数上限は</w:t>
      </w:r>
      <w:r w:rsidRPr="004A58B8">
        <w:rPr>
          <w:rFonts w:ascii="ＭＳ Ｐゴシック" w:eastAsia="ＭＳ Ｐゴシック" w:hAnsi="ＭＳ Ｐゴシック" w:cs="Arial"/>
          <w:sz w:val="28"/>
          <w:szCs w:val="28"/>
          <w:u w:val="single"/>
        </w:rPr>
        <w:t>2</w:t>
      </w:r>
      <w:r w:rsidR="00CB7445" w:rsidRPr="004A58B8">
        <w:rPr>
          <w:rFonts w:ascii="ＭＳ Ｐゴシック" w:eastAsia="ＭＳ Ｐゴシック" w:hAnsi="ＭＳ Ｐゴシック" w:cs="Arial" w:hint="eastAsia"/>
          <w:sz w:val="28"/>
          <w:szCs w:val="28"/>
          <w:u w:val="single"/>
        </w:rPr>
        <w:t>0,</w:t>
      </w:r>
      <w:r w:rsidRPr="004A58B8">
        <w:rPr>
          <w:rFonts w:ascii="ＭＳ Ｐゴシック" w:eastAsia="ＭＳ Ｐゴシック" w:hAnsi="ＭＳ Ｐゴシック" w:cs="Arial"/>
          <w:sz w:val="28"/>
          <w:szCs w:val="28"/>
          <w:u w:val="single"/>
        </w:rPr>
        <w:t>000人</w:t>
      </w:r>
    </w:p>
    <w:p w:rsidR="00D639FD" w:rsidRPr="004A58B8" w:rsidRDefault="00DC2CCE" w:rsidP="00170165">
      <w:pPr>
        <w:adjustRightInd w:val="0"/>
        <w:snapToGrid w:val="0"/>
        <w:spacing w:line="320" w:lineRule="exact"/>
        <w:ind w:firstLineChars="200" w:firstLine="526"/>
        <w:rPr>
          <w:rFonts w:ascii="ＭＳ Ｐ明朝" w:eastAsia="ＭＳ Ｐ明朝" w:hAnsi="ＭＳ Ｐ明朝" w:cs="Arial"/>
          <w:sz w:val="28"/>
          <w:szCs w:val="28"/>
        </w:rPr>
      </w:pPr>
      <w:r w:rsidRPr="004A58B8">
        <w:rPr>
          <w:rFonts w:ascii="ＭＳ Ｐ明朝" w:eastAsia="ＭＳ Ｐ明朝" w:hAnsi="ＭＳ Ｐ明朝" w:cs="Arial"/>
          <w:sz w:val="28"/>
          <w:szCs w:val="28"/>
        </w:rPr>
        <w:t>〔</w:t>
      </w:r>
      <w:r w:rsidR="00B91F3B" w:rsidRPr="004A58B8">
        <w:rPr>
          <w:rFonts w:ascii="ＭＳ Ｐ明朝" w:eastAsia="ＭＳ Ｐ明朝" w:hAnsi="ＭＳ Ｐ明朝" w:cs="Arial"/>
          <w:sz w:val="28"/>
          <w:szCs w:val="28"/>
        </w:rPr>
        <w:t>大声なし</w:t>
      </w:r>
      <w:r w:rsidRPr="004A58B8">
        <w:rPr>
          <w:rFonts w:ascii="ＭＳ Ｐ明朝" w:eastAsia="ＭＳ Ｐ明朝" w:hAnsi="ＭＳ Ｐ明朝" w:cs="Arial"/>
          <w:sz w:val="28"/>
          <w:szCs w:val="28"/>
        </w:rPr>
        <w:t>〕</w:t>
      </w:r>
      <w:r w:rsidR="00D639FD" w:rsidRPr="004A58B8">
        <w:rPr>
          <w:rFonts w:ascii="ＭＳ Ｐ明朝" w:eastAsia="ＭＳ Ｐ明朝" w:hAnsi="ＭＳ Ｐ明朝" w:cs="Arial"/>
          <w:sz w:val="28"/>
          <w:szCs w:val="28"/>
        </w:rPr>
        <w:t>収容率100％、かつ、</w:t>
      </w:r>
      <w:r w:rsidR="00D639FD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人数上限</w:t>
      </w:r>
      <w:r w:rsidR="00CB7445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5,</w:t>
      </w:r>
      <w:r w:rsidR="00D639FD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000人</w:t>
      </w:r>
    </w:p>
    <w:p w:rsidR="00B91F3B" w:rsidRPr="004A58B8" w:rsidRDefault="00DC2CCE" w:rsidP="00170165">
      <w:pPr>
        <w:adjustRightInd w:val="0"/>
        <w:snapToGrid w:val="0"/>
        <w:spacing w:line="320" w:lineRule="exact"/>
        <w:ind w:firstLineChars="200" w:firstLine="526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4A58B8">
        <w:rPr>
          <w:rFonts w:ascii="ＭＳ Ｐ明朝" w:eastAsia="ＭＳ Ｐ明朝" w:hAnsi="ＭＳ Ｐ明朝" w:cs="Arial"/>
          <w:sz w:val="28"/>
          <w:szCs w:val="28"/>
        </w:rPr>
        <w:t>〔</w:t>
      </w:r>
      <w:r w:rsidR="00B91F3B" w:rsidRPr="004A58B8">
        <w:rPr>
          <w:rFonts w:ascii="ＭＳ Ｐ明朝" w:eastAsia="ＭＳ Ｐ明朝" w:hAnsi="ＭＳ Ｐ明朝" w:cs="Arial"/>
          <w:sz w:val="28"/>
          <w:szCs w:val="28"/>
        </w:rPr>
        <w:t>大声あり</w:t>
      </w:r>
      <w:r w:rsidRPr="004A58B8">
        <w:rPr>
          <w:rFonts w:ascii="ＭＳ Ｐ明朝" w:eastAsia="ＭＳ Ｐ明朝" w:hAnsi="ＭＳ Ｐ明朝" w:cs="Arial"/>
          <w:sz w:val="28"/>
          <w:szCs w:val="28"/>
        </w:rPr>
        <w:t>〕</w:t>
      </w:r>
      <w:r w:rsidR="00D639FD" w:rsidRPr="004A58B8">
        <w:rPr>
          <w:rFonts w:ascii="ＭＳ Ｐ明朝" w:eastAsia="ＭＳ Ｐ明朝" w:hAnsi="ＭＳ Ｐ明朝" w:cs="Arial"/>
          <w:sz w:val="28"/>
          <w:szCs w:val="28"/>
        </w:rPr>
        <w:t>収容率50％、かつ、</w:t>
      </w:r>
      <w:r w:rsidR="00D639FD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人数上限5</w:t>
      </w:r>
      <w:r w:rsidR="00CB7445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,</w:t>
      </w:r>
      <w:r w:rsidR="00D639FD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000人</w:t>
      </w:r>
    </w:p>
    <w:p w:rsidR="00CB7445" w:rsidRPr="00CB7445" w:rsidRDefault="00CB7445" w:rsidP="00170165">
      <w:pPr>
        <w:adjustRightInd w:val="0"/>
        <w:snapToGrid w:val="0"/>
        <w:spacing w:line="320" w:lineRule="exact"/>
        <w:ind w:firstLineChars="50" w:firstLine="151"/>
        <w:rPr>
          <w:rFonts w:ascii="Arial" w:eastAsia="ＭＳ Ｐゴシック" w:hAnsi="Arial" w:cs="Arial"/>
          <w:sz w:val="32"/>
          <w:szCs w:val="32"/>
        </w:rPr>
      </w:pPr>
    </w:p>
    <w:p w:rsidR="00D639FD" w:rsidRPr="00CB7445" w:rsidRDefault="000A139D" w:rsidP="00170165">
      <w:pPr>
        <w:adjustRightInd w:val="0"/>
        <w:snapToGrid w:val="0"/>
        <w:spacing w:line="320" w:lineRule="exact"/>
        <w:ind w:firstLineChars="253" w:firstLine="665"/>
        <w:rPr>
          <w:rFonts w:ascii="Arial" w:eastAsia="ＭＳ Ｐゴシック" w:hAnsi="Arial" w:cs="Arial"/>
          <w:sz w:val="28"/>
          <w:szCs w:val="28"/>
          <w:u w:val="single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 w:rsidR="00CB7445" w:rsidRPr="00CB7445">
        <w:rPr>
          <w:rFonts w:ascii="Arial" w:eastAsia="ＭＳ Ｐ明朝" w:hAnsi="Arial" w:cs="Arial"/>
          <w:sz w:val="28"/>
          <w:szCs w:val="28"/>
        </w:rPr>
        <w:t xml:space="preserve"> </w:t>
      </w:r>
      <w:r w:rsidR="00D639FD" w:rsidRPr="00CB7445">
        <w:rPr>
          <w:rFonts w:ascii="Arial" w:eastAsia="ＭＳ Ｐ明朝" w:hAnsi="Arial" w:cs="Arial"/>
          <w:sz w:val="28"/>
          <w:szCs w:val="28"/>
        </w:rPr>
        <w:t>感染防止安全計画の策定により</w:t>
      </w:r>
      <w:r w:rsidR="00D639FD" w:rsidRPr="00CB7445">
        <w:rPr>
          <w:rFonts w:ascii="Arial" w:eastAsia="ＭＳ Ｐゴシック" w:hAnsi="Arial" w:cs="Arial"/>
          <w:sz w:val="28"/>
          <w:szCs w:val="28"/>
        </w:rPr>
        <w:t>人数上限は</w:t>
      </w:r>
      <w:r w:rsidR="00D639FD" w:rsidRPr="00CB7445">
        <w:rPr>
          <w:rFonts w:ascii="Arial" w:eastAsia="ＭＳ Ｐゴシック" w:hAnsi="Arial" w:cs="Arial"/>
          <w:sz w:val="28"/>
          <w:szCs w:val="28"/>
          <w:u w:val="single"/>
        </w:rPr>
        <w:t>収容定員まで</w:t>
      </w:r>
    </w:p>
    <w:p w:rsidR="00D639FD" w:rsidRPr="004A58B8" w:rsidRDefault="00D639FD" w:rsidP="00170165">
      <w:pPr>
        <w:adjustRightInd w:val="0"/>
        <w:snapToGrid w:val="0"/>
        <w:spacing w:line="320" w:lineRule="exact"/>
        <w:ind w:rightChars="-135" w:right="-261" w:firstLineChars="500" w:firstLine="1315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CB7445">
        <w:rPr>
          <w:rFonts w:ascii="Arial" w:eastAsia="ＭＳ Ｐ明朝" w:hAnsi="Arial" w:cs="Arial"/>
          <w:sz w:val="28"/>
          <w:szCs w:val="28"/>
        </w:rPr>
        <w:t>〔大声なし</w:t>
      </w:r>
      <w:r w:rsidRPr="004A58B8">
        <w:rPr>
          <w:rFonts w:ascii="ＭＳ Ｐ明朝" w:eastAsia="ＭＳ Ｐ明朝" w:hAnsi="ＭＳ Ｐ明朝" w:cs="Arial"/>
          <w:sz w:val="28"/>
          <w:szCs w:val="28"/>
        </w:rPr>
        <w:t>〕収容率100％、かつ、</w:t>
      </w:r>
      <w:r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人数上限5</w:t>
      </w:r>
      <w:r w:rsidR="00CB7445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,</w:t>
      </w:r>
      <w:r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000人又は収容定員</w:t>
      </w:r>
    </w:p>
    <w:p w:rsidR="00D639FD" w:rsidRPr="004A58B8" w:rsidRDefault="00D639FD" w:rsidP="00170165">
      <w:pPr>
        <w:adjustRightInd w:val="0"/>
        <w:snapToGrid w:val="0"/>
        <w:spacing w:line="320" w:lineRule="exact"/>
        <w:ind w:firstLineChars="950" w:firstLine="2498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50％のいずれか大きい方</w:t>
      </w:r>
    </w:p>
    <w:p w:rsidR="00D639FD" w:rsidRPr="004A58B8" w:rsidRDefault="00D639FD" w:rsidP="00170165">
      <w:pPr>
        <w:adjustRightInd w:val="0"/>
        <w:snapToGrid w:val="0"/>
        <w:spacing w:line="320" w:lineRule="exact"/>
        <w:ind w:firstLineChars="500" w:firstLine="1315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4A58B8">
        <w:rPr>
          <w:rFonts w:ascii="ＭＳ Ｐ明朝" w:eastAsia="ＭＳ Ｐ明朝" w:hAnsi="ＭＳ Ｐ明朝" w:cs="Arial"/>
          <w:sz w:val="28"/>
          <w:szCs w:val="28"/>
        </w:rPr>
        <w:t>〔大声あり〕収容率50％、かつ、</w:t>
      </w:r>
      <w:r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人数上限5</w:t>
      </w:r>
      <w:r w:rsidR="00CB7445"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,</w:t>
      </w:r>
      <w:r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000人又は収容定員</w:t>
      </w:r>
    </w:p>
    <w:p w:rsidR="00D639FD" w:rsidRPr="004A58B8" w:rsidRDefault="00D639FD" w:rsidP="00170165">
      <w:pPr>
        <w:adjustRightInd w:val="0"/>
        <w:snapToGrid w:val="0"/>
        <w:spacing w:line="320" w:lineRule="exact"/>
        <w:ind w:firstLineChars="950" w:firstLine="2498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4A58B8">
        <w:rPr>
          <w:rFonts w:ascii="ＭＳ Ｐ明朝" w:eastAsia="ＭＳ Ｐ明朝" w:hAnsi="ＭＳ Ｐ明朝" w:cs="Arial"/>
          <w:sz w:val="28"/>
          <w:szCs w:val="28"/>
          <w:u w:val="single"/>
        </w:rPr>
        <w:t>50％のいずれか大きい方</w:t>
      </w:r>
    </w:p>
    <w:p w:rsidR="00CB7445" w:rsidRPr="00A81459" w:rsidRDefault="000D6791" w:rsidP="00170165">
      <w:pPr>
        <w:adjustRightInd w:val="0"/>
        <w:snapToGrid w:val="0"/>
        <w:spacing w:line="320" w:lineRule="exact"/>
        <w:ind w:firstLineChars="102" w:firstLine="268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A81459">
        <w:rPr>
          <w:rFonts w:ascii="ＭＳ Ｐゴシック" w:eastAsia="ＭＳ Ｐゴシック" w:hAnsi="ＭＳ Ｐゴシック" w:cstheme="majorHAnsi" w:hint="eastAsia"/>
          <w:sz w:val="28"/>
          <w:szCs w:val="28"/>
        </w:rPr>
        <w:t>＜参加者＞</w:t>
      </w:r>
      <w:r w:rsidR="00191D5D" w:rsidRPr="00191D5D">
        <w:rPr>
          <w:rFonts w:ascii="ＭＳ Ｐ明朝" w:eastAsia="ＭＳ Ｐ明朝" w:hAnsi="ＭＳ Ｐ明朝" w:cstheme="majorHAnsi" w:hint="eastAsia"/>
          <w:sz w:val="28"/>
          <w:szCs w:val="28"/>
        </w:rPr>
        <w:t>（追加）</w:t>
      </w:r>
    </w:p>
    <w:p w:rsidR="000D6791" w:rsidRPr="003820F5" w:rsidRDefault="00A81459" w:rsidP="00170165">
      <w:pPr>
        <w:adjustRightInd w:val="0"/>
        <w:snapToGrid w:val="0"/>
        <w:spacing w:line="320" w:lineRule="exact"/>
        <w:ind w:firstLineChars="102" w:firstLine="268"/>
        <w:rPr>
          <w:rFonts w:ascii="ＭＳ Ｐゴシック" w:eastAsia="ＭＳ Ｐゴシック" w:hAnsi="ＭＳ Ｐゴシック" w:cstheme="majorHAnsi"/>
          <w:sz w:val="28"/>
          <w:szCs w:val="28"/>
          <w:u w:val="single"/>
        </w:rPr>
      </w:pPr>
      <w:r w:rsidRPr="003820F5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イベント会場との直行・直帰</w:t>
      </w:r>
    </w:p>
    <w:p w:rsidR="000D6791" w:rsidRPr="000D6791" w:rsidRDefault="000D6791" w:rsidP="00170165">
      <w:pPr>
        <w:adjustRightInd w:val="0"/>
        <w:snapToGrid w:val="0"/>
        <w:spacing w:line="320" w:lineRule="exact"/>
        <w:ind w:firstLineChars="102" w:firstLine="268"/>
        <w:rPr>
          <w:rFonts w:ascii="ＭＳ Ｐ明朝" w:eastAsia="ＭＳ Ｐ明朝" w:hAnsi="ＭＳ Ｐ明朝" w:cstheme="majorHAnsi"/>
          <w:sz w:val="28"/>
          <w:szCs w:val="28"/>
        </w:rPr>
      </w:pPr>
    </w:p>
    <w:p w:rsidR="00CB7445" w:rsidRPr="00D639FD" w:rsidRDefault="00CB7445" w:rsidP="00170165">
      <w:pPr>
        <w:adjustRightInd w:val="0"/>
        <w:snapToGrid w:val="0"/>
        <w:spacing w:line="320" w:lineRule="exact"/>
        <w:ind w:firstLineChars="850" w:firstLine="2235"/>
        <w:rPr>
          <w:rFonts w:ascii="ＭＳ Ｐ明朝" w:eastAsia="ＭＳ Ｐ明朝" w:hAnsi="ＭＳ Ｐ明朝" w:cstheme="majorHAnsi"/>
          <w:sz w:val="28"/>
          <w:szCs w:val="28"/>
          <w:u w:val="single"/>
        </w:rPr>
      </w:pPr>
    </w:p>
    <w:p w:rsidR="00341AD0" w:rsidRPr="00191D5D" w:rsidRDefault="00341AD0" w:rsidP="00170165">
      <w:pPr>
        <w:adjustRightInd w:val="0"/>
        <w:snapToGrid w:val="0"/>
        <w:spacing w:line="320" w:lineRule="exact"/>
        <w:rPr>
          <w:rFonts w:ascii="ＭＳ Ｐ明朝" w:eastAsia="ＭＳ Ｐ明朝" w:hAnsi="ＭＳ Ｐ明朝" w:cstheme="majorHAnsi"/>
          <w:sz w:val="28"/>
          <w:szCs w:val="28"/>
        </w:rPr>
      </w:pPr>
      <w:r w:rsidRPr="00AF22B0">
        <w:rPr>
          <w:rFonts w:ascii="ＭＳ Ｐゴシック" w:eastAsia="ＭＳ Ｐゴシック" w:hAnsi="ＭＳ Ｐゴシック" w:cstheme="majorHAnsi" w:hint="eastAsia"/>
          <w:sz w:val="32"/>
          <w:szCs w:val="32"/>
        </w:rPr>
        <w:t>〇</w:t>
      </w:r>
      <w:r w:rsidR="00D639FD">
        <w:rPr>
          <w:rFonts w:ascii="ＭＳ Ｐゴシック" w:eastAsia="ＭＳ Ｐゴシック" w:hAnsi="ＭＳ Ｐゴシック" w:cstheme="majorHAnsi" w:hint="eastAsia"/>
          <w:sz w:val="32"/>
          <w:szCs w:val="32"/>
        </w:rPr>
        <w:t>３月・４月に行われる行事等での対策</w:t>
      </w:r>
    </w:p>
    <w:p w:rsidR="00341AD0" w:rsidRDefault="00A81459" w:rsidP="00170165">
      <w:pPr>
        <w:adjustRightInd w:val="0"/>
        <w:snapToGrid w:val="0"/>
        <w:spacing w:line="320" w:lineRule="exact"/>
        <w:ind w:firstLineChars="100" w:firstLine="263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・</w:t>
      </w:r>
      <w:r w:rsidR="00D639FD">
        <w:rPr>
          <w:rFonts w:ascii="ＭＳ Ｐ明朝" w:eastAsia="ＭＳ Ｐ明朝" w:hAnsi="ＭＳ Ｐ明朝" w:hint="eastAsia"/>
          <w:sz w:val="28"/>
          <w:szCs w:val="28"/>
        </w:rPr>
        <w:t>歓送迎会、飲食につながる</w:t>
      </w:r>
      <w:r w:rsidR="00784408">
        <w:rPr>
          <w:rFonts w:ascii="ＭＳ Ｐ明朝" w:eastAsia="ＭＳ Ｐ明朝" w:hAnsi="ＭＳ Ｐ明朝" w:hint="eastAsia"/>
          <w:sz w:val="28"/>
          <w:szCs w:val="28"/>
        </w:rPr>
        <w:t>謝恩会等は</w:t>
      </w:r>
      <w:r w:rsidR="00784408" w:rsidRPr="00784408">
        <w:rPr>
          <w:rFonts w:ascii="ＭＳ Ｐ明朝" w:eastAsia="ＭＳ Ｐ明朝" w:hAnsi="ＭＳ Ｐ明朝" w:hint="eastAsia"/>
          <w:sz w:val="28"/>
          <w:szCs w:val="28"/>
          <w:u w:val="single"/>
        </w:rPr>
        <w:t>自粛</w:t>
      </w:r>
    </w:p>
    <w:p w:rsidR="00CB7445" w:rsidRPr="00F159F4" w:rsidRDefault="00CB7445" w:rsidP="00170165">
      <w:pPr>
        <w:adjustRightInd w:val="0"/>
        <w:snapToGrid w:val="0"/>
        <w:spacing w:line="32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8A3F4B" w:rsidRPr="000A139D" w:rsidRDefault="00341AD0" w:rsidP="00170165">
      <w:pPr>
        <w:adjustRightInd w:val="0"/>
        <w:snapToGrid w:val="0"/>
        <w:spacing w:line="320" w:lineRule="exact"/>
        <w:ind w:leftChars="271" w:left="936" w:hangingChars="157" w:hanging="413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 w:rsidR="00F159F4">
        <w:rPr>
          <w:rFonts w:ascii="ＭＳ Ｐ明朝" w:eastAsia="ＭＳ Ｐ明朝" w:hAnsi="ＭＳ Ｐ明朝" w:cstheme="majorHAnsi" w:hint="eastAsia"/>
          <w:sz w:val="28"/>
          <w:szCs w:val="28"/>
        </w:rPr>
        <w:t xml:space="preserve"> </w:t>
      </w:r>
      <w:r w:rsidR="0017682B">
        <w:rPr>
          <w:rFonts w:ascii="ＭＳ Ｐ明朝" w:eastAsia="ＭＳ Ｐ明朝" w:hAnsi="ＭＳ Ｐ明朝" w:hint="eastAsia"/>
          <w:sz w:val="28"/>
          <w:szCs w:val="28"/>
        </w:rPr>
        <w:t>歓送迎会、謝恩会等による、</w:t>
      </w:r>
      <w:r w:rsidR="0017682B" w:rsidRPr="000A13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大人数・長時間の飲食</w:t>
      </w:r>
      <w:r w:rsidR="00B472D2" w:rsidRPr="000A13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は</w:t>
      </w:r>
      <w:r w:rsidR="0017682B" w:rsidRPr="000A13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避ける</w:t>
      </w:r>
    </w:p>
    <w:p w:rsidR="00A81459" w:rsidRDefault="00A81459" w:rsidP="00170165">
      <w:pPr>
        <w:adjustRightInd w:val="0"/>
        <w:snapToGrid w:val="0"/>
        <w:spacing w:line="320" w:lineRule="exact"/>
        <w:ind w:firstLineChars="100" w:firstLine="263"/>
        <w:rPr>
          <w:rFonts w:ascii="ＭＳ Ｐ明朝" w:eastAsia="ＭＳ Ｐ明朝" w:hAnsi="ＭＳ Ｐ明朝"/>
          <w:sz w:val="28"/>
          <w:szCs w:val="28"/>
        </w:rPr>
      </w:pPr>
    </w:p>
    <w:p w:rsidR="00A81459" w:rsidRDefault="00A81459" w:rsidP="00170165">
      <w:pPr>
        <w:adjustRightInd w:val="0"/>
        <w:snapToGrid w:val="0"/>
        <w:spacing w:line="320" w:lineRule="exact"/>
        <w:ind w:firstLineChars="100" w:firstLine="263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・卒業旅行、友人との旅行は</w:t>
      </w:r>
      <w:r w:rsidRPr="00A81459">
        <w:rPr>
          <w:rFonts w:ascii="ＭＳ Ｐ明朝" w:eastAsia="ＭＳ Ｐ明朝" w:hAnsi="ＭＳ Ｐ明朝" w:hint="eastAsia"/>
          <w:sz w:val="28"/>
          <w:szCs w:val="28"/>
          <w:u w:val="single"/>
        </w:rPr>
        <w:t>控える</w:t>
      </w:r>
    </w:p>
    <w:p w:rsidR="00A81459" w:rsidRPr="00A81459" w:rsidRDefault="00A81459" w:rsidP="00170165">
      <w:pPr>
        <w:adjustRightInd w:val="0"/>
        <w:snapToGrid w:val="0"/>
        <w:spacing w:line="32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A81459" w:rsidRPr="000A139D" w:rsidRDefault="00A81459" w:rsidP="00170165">
      <w:pPr>
        <w:adjustRightInd w:val="0"/>
        <w:snapToGrid w:val="0"/>
        <w:spacing w:line="320" w:lineRule="exact"/>
        <w:ind w:leftChars="271" w:left="936" w:hangingChars="157" w:hanging="413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>
        <w:rPr>
          <w:rFonts w:ascii="ＭＳ Ｐ明朝" w:eastAsia="ＭＳ Ｐ明朝" w:hAnsi="ＭＳ Ｐ明朝" w:cstheme="majorHAnsi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>卒業旅行、友人との旅行は、</w:t>
      </w:r>
      <w:r w:rsidRPr="00A81459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基本的な感染防止</w:t>
      </w:r>
      <w:r w:rsidR="007F299C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対策</w:t>
      </w:r>
      <w:r w:rsidRPr="00A81459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を徹底するとともに、移動先での感染リスクの高い行動は控える</w:t>
      </w:r>
    </w:p>
    <w:p w:rsidR="00A81459" w:rsidRDefault="00A81459" w:rsidP="00170165">
      <w:pPr>
        <w:adjustRightInd w:val="0"/>
        <w:snapToGrid w:val="0"/>
        <w:spacing w:beforeLines="20" w:before="72" w:line="320" w:lineRule="exact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7B56DE" w:rsidRDefault="007B56DE" w:rsidP="00170165">
      <w:pPr>
        <w:adjustRightInd w:val="0"/>
        <w:snapToGrid w:val="0"/>
        <w:spacing w:beforeLines="20" w:before="72" w:line="320" w:lineRule="exact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191D5D" w:rsidRPr="00191D5D" w:rsidRDefault="0003250D" w:rsidP="00170165">
      <w:pPr>
        <w:adjustRightInd w:val="0"/>
        <w:snapToGrid w:val="0"/>
        <w:spacing w:line="320" w:lineRule="exact"/>
        <w:rPr>
          <w:rFonts w:ascii="ＭＳ Ｐ明朝" w:eastAsia="ＭＳ Ｐ明朝" w:hAnsi="ＭＳ Ｐ明朝" w:cstheme="majorHAnsi"/>
          <w:sz w:val="28"/>
          <w:szCs w:val="28"/>
        </w:rPr>
      </w:pPr>
      <w:r w:rsidRPr="00AF22B0">
        <w:rPr>
          <w:rFonts w:ascii="ＭＳ Ｐゴシック" w:eastAsia="ＭＳ Ｐゴシック" w:hAnsi="ＭＳ Ｐゴシック" w:cstheme="majorHAnsi" w:hint="eastAsia"/>
          <w:sz w:val="32"/>
          <w:szCs w:val="32"/>
        </w:rPr>
        <w:t>〇</w:t>
      </w: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学校等での対策</w:t>
      </w:r>
    </w:p>
    <w:p w:rsidR="000B167B" w:rsidRDefault="000B167B" w:rsidP="00170165">
      <w:pPr>
        <w:spacing w:line="320" w:lineRule="exact"/>
        <w:ind w:leftChars="95" w:left="446" w:hangingChars="100" w:hanging="263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0B167B">
        <w:rPr>
          <w:rFonts w:ascii="ＭＳ Ｐ明朝" w:eastAsia="ＭＳ Ｐ明朝" w:hAnsi="ＭＳ Ｐ明朝" w:cs="Arial" w:hint="eastAsia"/>
          <w:sz w:val="28"/>
          <w:szCs w:val="28"/>
        </w:rPr>
        <w:t>・「感染症対策を講じてもなお感染のリスクが高い学習活動」（※）は、地域の感染状況に応じて</w:t>
      </w:r>
      <w:r w:rsidRPr="000B167B">
        <w:rPr>
          <w:rFonts w:ascii="ＭＳ Ｐ明朝" w:eastAsia="ＭＳ Ｐ明朝" w:hAnsi="ＭＳ Ｐ明朝" w:cs="Arial" w:hint="eastAsia"/>
          <w:sz w:val="28"/>
          <w:szCs w:val="28"/>
          <w:u w:val="single"/>
        </w:rPr>
        <w:t>慎重に検討</w:t>
      </w:r>
    </w:p>
    <w:p w:rsidR="00CB7445" w:rsidRPr="00F159F4" w:rsidRDefault="00CB7445" w:rsidP="00170165">
      <w:pPr>
        <w:adjustRightInd w:val="0"/>
        <w:snapToGrid w:val="0"/>
        <w:spacing w:line="32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0B167B" w:rsidRPr="000B167B" w:rsidRDefault="000B167B" w:rsidP="00170165">
      <w:pPr>
        <w:adjustRightInd w:val="0"/>
        <w:snapToGrid w:val="0"/>
        <w:spacing w:line="320" w:lineRule="exact"/>
        <w:ind w:firstLineChars="200" w:firstLine="526"/>
        <w:rPr>
          <w:rFonts w:ascii="ＭＳ Ｐ明朝" w:eastAsia="ＭＳ Ｐ明朝" w:hAnsi="ＭＳ Ｐ明朝"/>
          <w:sz w:val="28"/>
          <w:szCs w:val="28"/>
          <w:u w:val="single"/>
        </w:rPr>
      </w:pPr>
      <w:r w:rsidRPr="008A3F4B">
        <w:rPr>
          <w:rFonts w:ascii="ＭＳ Ｐ明朝" w:eastAsia="ＭＳ Ｐ明朝" w:hAnsi="ＭＳ Ｐ明朝" w:cstheme="majorHAnsi" w:hint="eastAsia"/>
          <w:sz w:val="28"/>
          <w:szCs w:val="28"/>
        </w:rPr>
        <w:t>⇒</w:t>
      </w:r>
      <w:r w:rsidR="00F159F4">
        <w:rPr>
          <w:rFonts w:ascii="ＭＳ Ｐ明朝" w:eastAsia="ＭＳ Ｐ明朝" w:hAnsi="ＭＳ Ｐ明朝" w:cstheme="majorHAnsi" w:hint="eastAsia"/>
          <w:sz w:val="28"/>
          <w:szCs w:val="28"/>
        </w:rPr>
        <w:t xml:space="preserve"> </w:t>
      </w:r>
      <w:r w:rsidRPr="00F159F4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慎重に</w:t>
      </w:r>
      <w:r w:rsidR="00D122A7" w:rsidRPr="00F159F4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再開</w:t>
      </w:r>
      <w:r w:rsidRPr="00F159F4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を検討</w:t>
      </w:r>
    </w:p>
    <w:p w:rsidR="000B167B" w:rsidRDefault="000B167B" w:rsidP="00170165">
      <w:pPr>
        <w:spacing w:line="320" w:lineRule="exact"/>
        <w:ind w:leftChars="227" w:left="735" w:hangingChars="133" w:hanging="297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0B167B" w:rsidRDefault="000B167B" w:rsidP="00170165">
      <w:pPr>
        <w:spacing w:line="320" w:lineRule="exact"/>
        <w:ind w:leftChars="227" w:left="761" w:hangingChars="133" w:hanging="323"/>
        <w:rPr>
          <w:rFonts w:ascii="ＭＳ Ｐ明朝" w:eastAsia="ＭＳ Ｐ明朝" w:hAnsi="ＭＳ Ｐ明朝" w:cs="Arial"/>
          <w:sz w:val="26"/>
          <w:szCs w:val="26"/>
        </w:rPr>
      </w:pPr>
      <w:r w:rsidRPr="00E70433">
        <w:rPr>
          <w:rFonts w:ascii="ＭＳ Ｐ明朝" w:eastAsia="ＭＳ Ｐ明朝" w:hAnsi="ＭＳ Ｐ明朝" w:cs="Arial" w:hint="eastAsia"/>
          <w:sz w:val="26"/>
          <w:szCs w:val="26"/>
        </w:rPr>
        <w:t>※（近距離で活動する）理科の実験や観察、美術の共同制作等、長時間対面形式となるグループワーク等及び一斉に大きな声で話す活動、合唱及び管楽器演奏、調理実習、密集する運動、組み合ったり接触したりする運動</w:t>
      </w:r>
    </w:p>
    <w:p w:rsidR="00CB7445" w:rsidRDefault="00CB7445" w:rsidP="00170165">
      <w:pPr>
        <w:tabs>
          <w:tab w:val="left" w:pos="4395"/>
        </w:tabs>
        <w:adjustRightInd w:val="0"/>
        <w:snapToGrid w:val="0"/>
        <w:spacing w:beforeLines="20" w:before="72" w:line="320" w:lineRule="exact"/>
        <w:ind w:firstLineChars="50" w:firstLine="131"/>
        <w:rPr>
          <w:rFonts w:ascii="ＭＳ Ｐ明朝" w:eastAsia="ＭＳ Ｐ明朝" w:hAnsi="ＭＳ Ｐ明朝" w:cs="Arial"/>
          <w:sz w:val="28"/>
          <w:szCs w:val="28"/>
        </w:rPr>
      </w:pPr>
    </w:p>
    <w:p w:rsidR="00F159F4" w:rsidRDefault="000B167B" w:rsidP="00170165">
      <w:pPr>
        <w:tabs>
          <w:tab w:val="left" w:pos="4395"/>
        </w:tabs>
        <w:adjustRightInd w:val="0"/>
        <w:snapToGrid w:val="0"/>
        <w:spacing w:line="320" w:lineRule="exact"/>
        <w:ind w:firstLineChars="50" w:firstLine="131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0B167B">
        <w:rPr>
          <w:rFonts w:ascii="ＭＳ Ｐ明朝" w:eastAsia="ＭＳ Ｐ明朝" w:hAnsi="ＭＳ Ｐ明朝" w:cs="Arial" w:hint="eastAsia"/>
          <w:sz w:val="28"/>
          <w:szCs w:val="28"/>
        </w:rPr>
        <w:t>・</w:t>
      </w:r>
      <w:r w:rsidRPr="000B167B">
        <w:rPr>
          <w:rFonts w:ascii="ＭＳ Ｐ明朝" w:eastAsia="ＭＳ Ｐ明朝" w:hAnsi="ＭＳ Ｐ明朝" w:cs="Arial" w:hint="eastAsia"/>
          <w:sz w:val="28"/>
          <w:szCs w:val="28"/>
          <w:u w:val="single"/>
        </w:rPr>
        <w:t>時差登校、分散登校の検討</w:t>
      </w:r>
    </w:p>
    <w:p w:rsidR="00CB7445" w:rsidRPr="00F159F4" w:rsidRDefault="00CB7445" w:rsidP="00170165">
      <w:pPr>
        <w:adjustRightInd w:val="0"/>
        <w:snapToGrid w:val="0"/>
        <w:spacing w:line="32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0B167B" w:rsidRPr="000B167B" w:rsidRDefault="000B167B" w:rsidP="00170165">
      <w:pPr>
        <w:tabs>
          <w:tab w:val="left" w:pos="4395"/>
        </w:tabs>
        <w:adjustRightInd w:val="0"/>
        <w:snapToGrid w:val="0"/>
        <w:spacing w:line="320" w:lineRule="exact"/>
        <w:ind w:firstLineChars="190" w:firstLine="500"/>
        <w:rPr>
          <w:rFonts w:ascii="ＭＳ Ｐ明朝" w:eastAsia="ＭＳ Ｐ明朝" w:hAnsi="ＭＳ Ｐ明朝" w:cs="Arial"/>
          <w:sz w:val="28"/>
          <w:szCs w:val="28"/>
          <w:u w:val="single"/>
        </w:rPr>
      </w:pPr>
      <w:r w:rsidRPr="000B167B">
        <w:rPr>
          <w:rFonts w:ascii="ＭＳ Ｐ明朝" w:eastAsia="ＭＳ Ｐ明朝" w:hAnsi="ＭＳ Ｐ明朝" w:cs="Arial" w:hint="eastAsia"/>
          <w:sz w:val="28"/>
          <w:szCs w:val="28"/>
        </w:rPr>
        <w:t>⇒</w:t>
      </w:r>
      <w:r>
        <w:rPr>
          <w:rFonts w:ascii="ＭＳ Ｐ明朝" w:eastAsia="ＭＳ Ｐ明朝" w:hAnsi="ＭＳ Ｐ明朝" w:cs="Arial" w:hint="eastAsia"/>
          <w:sz w:val="28"/>
          <w:szCs w:val="28"/>
        </w:rPr>
        <w:t xml:space="preserve">　</w:t>
      </w:r>
      <w:r w:rsidRPr="00F159F4">
        <w:rPr>
          <w:rFonts w:ascii="ＭＳ Ｐゴシック" w:eastAsia="ＭＳ Ｐゴシック" w:hAnsi="ＭＳ Ｐゴシック" w:cs="Arial" w:hint="eastAsia"/>
          <w:sz w:val="28"/>
          <w:szCs w:val="28"/>
          <w:u w:val="single"/>
        </w:rPr>
        <w:t>削除</w:t>
      </w:r>
    </w:p>
    <w:p w:rsidR="00CB7445" w:rsidRDefault="00CB7445" w:rsidP="00170165">
      <w:pPr>
        <w:tabs>
          <w:tab w:val="left" w:pos="4395"/>
        </w:tabs>
        <w:adjustRightInd w:val="0"/>
        <w:snapToGrid w:val="0"/>
        <w:spacing w:beforeLines="20" w:before="72" w:line="320" w:lineRule="exact"/>
        <w:ind w:firstLineChars="50" w:firstLine="131"/>
        <w:rPr>
          <w:rFonts w:ascii="ＭＳ Ｐ明朝" w:eastAsia="ＭＳ Ｐ明朝" w:hAnsi="ＭＳ Ｐ明朝" w:cs="Arial"/>
          <w:sz w:val="28"/>
          <w:szCs w:val="28"/>
        </w:rPr>
      </w:pPr>
    </w:p>
    <w:p w:rsidR="00F159F4" w:rsidRDefault="000B167B" w:rsidP="00170165">
      <w:pPr>
        <w:tabs>
          <w:tab w:val="left" w:pos="4395"/>
        </w:tabs>
        <w:adjustRightInd w:val="0"/>
        <w:snapToGrid w:val="0"/>
        <w:spacing w:line="320" w:lineRule="exact"/>
        <w:ind w:firstLineChars="50" w:firstLine="131"/>
        <w:rPr>
          <w:rFonts w:ascii="ＭＳ Ｐ明朝" w:eastAsia="ＭＳ Ｐ明朝" w:hAnsi="ＭＳ Ｐ明朝" w:cs="Arial"/>
          <w:sz w:val="28"/>
          <w:szCs w:val="28"/>
        </w:rPr>
      </w:pPr>
      <w:r w:rsidRPr="000B167B">
        <w:rPr>
          <w:rFonts w:ascii="ＭＳ Ｐ明朝" w:eastAsia="ＭＳ Ｐ明朝" w:hAnsi="ＭＳ Ｐ明朝" w:cs="Arial" w:hint="eastAsia"/>
          <w:sz w:val="28"/>
          <w:szCs w:val="28"/>
        </w:rPr>
        <w:t>・部活動の</w:t>
      </w:r>
      <w:r w:rsidRPr="000B167B">
        <w:rPr>
          <w:rFonts w:ascii="ＭＳ Ｐ明朝" w:eastAsia="ＭＳ Ｐ明朝" w:hAnsi="ＭＳ Ｐ明朝" w:cs="Arial" w:hint="eastAsia"/>
          <w:sz w:val="28"/>
          <w:szCs w:val="28"/>
          <w:u w:val="single"/>
        </w:rPr>
        <w:t>合宿は自粛</w:t>
      </w:r>
      <w:r w:rsidRPr="000B167B">
        <w:rPr>
          <w:rFonts w:ascii="ＭＳ Ｐ明朝" w:eastAsia="ＭＳ Ｐ明朝" w:hAnsi="ＭＳ Ｐ明朝" w:cs="Arial" w:hint="eastAsia"/>
          <w:sz w:val="28"/>
          <w:szCs w:val="28"/>
        </w:rPr>
        <w:t xml:space="preserve">　</w:t>
      </w:r>
    </w:p>
    <w:p w:rsidR="00CB7445" w:rsidRPr="00F159F4" w:rsidRDefault="00CB7445" w:rsidP="00170165">
      <w:pPr>
        <w:adjustRightInd w:val="0"/>
        <w:snapToGrid w:val="0"/>
        <w:spacing w:line="320" w:lineRule="exact"/>
        <w:ind w:firstLineChars="50" w:firstLine="151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03250D" w:rsidRDefault="000B167B" w:rsidP="00170165">
      <w:pPr>
        <w:tabs>
          <w:tab w:val="left" w:pos="4395"/>
        </w:tabs>
        <w:adjustRightInd w:val="0"/>
        <w:snapToGrid w:val="0"/>
        <w:spacing w:line="320" w:lineRule="exact"/>
        <w:ind w:firstLineChars="202" w:firstLine="531"/>
        <w:rPr>
          <w:rFonts w:ascii="ＭＳ Ｐゴシック" w:eastAsia="ＭＳ Ｐゴシック" w:hAnsi="ＭＳ Ｐゴシック" w:cs="Arial"/>
          <w:sz w:val="28"/>
          <w:szCs w:val="28"/>
          <w:u w:val="single"/>
        </w:rPr>
      </w:pPr>
      <w:r w:rsidRPr="000B167B">
        <w:rPr>
          <w:rFonts w:ascii="ＭＳ Ｐ明朝" w:eastAsia="ＭＳ Ｐ明朝" w:hAnsi="ＭＳ Ｐ明朝" w:cs="Arial" w:hint="eastAsia"/>
          <w:sz w:val="28"/>
          <w:szCs w:val="28"/>
        </w:rPr>
        <w:t>⇒</w:t>
      </w:r>
      <w:r>
        <w:rPr>
          <w:rFonts w:ascii="ＭＳ Ｐ明朝" w:eastAsia="ＭＳ Ｐ明朝" w:hAnsi="ＭＳ Ｐ明朝" w:cs="Arial" w:hint="eastAsia"/>
          <w:sz w:val="28"/>
          <w:szCs w:val="28"/>
        </w:rPr>
        <w:t xml:space="preserve">　部活動における</w:t>
      </w:r>
      <w:r w:rsidRPr="00F159F4">
        <w:rPr>
          <w:rFonts w:ascii="ＭＳ Ｐゴシック" w:eastAsia="ＭＳ Ｐゴシック" w:hAnsi="ＭＳ Ｐゴシック" w:cs="Arial" w:hint="eastAsia"/>
          <w:sz w:val="28"/>
          <w:szCs w:val="28"/>
          <w:u w:val="single"/>
        </w:rPr>
        <w:t>感染防止対策の徹底</w:t>
      </w:r>
    </w:p>
    <w:p w:rsidR="00170165" w:rsidRDefault="00170165" w:rsidP="00170165">
      <w:pPr>
        <w:adjustRightInd w:val="0"/>
        <w:snapToGrid w:val="0"/>
        <w:spacing w:line="360" w:lineRule="exact"/>
        <w:rPr>
          <w:rFonts w:ascii="ＭＳ Ｐゴシック" w:eastAsia="ＭＳ Ｐゴシック" w:hAnsi="ＭＳ Ｐゴシック" w:cstheme="majorHAnsi"/>
          <w:sz w:val="32"/>
          <w:szCs w:val="32"/>
        </w:rPr>
      </w:pPr>
    </w:p>
    <w:p w:rsidR="00F86C96" w:rsidRDefault="00F86C96" w:rsidP="00475EC3">
      <w:pPr>
        <w:adjustRightInd w:val="0"/>
        <w:snapToGrid w:val="0"/>
        <w:spacing w:line="400" w:lineRule="exact"/>
        <w:rPr>
          <w:rFonts w:ascii="ＭＳ Ｐ明朝" w:eastAsia="ＭＳ Ｐ明朝" w:hAnsi="ＭＳ Ｐ明朝" w:cstheme="majorHAnsi"/>
          <w:sz w:val="32"/>
          <w:szCs w:val="32"/>
        </w:rPr>
      </w:pPr>
      <w:r w:rsidRPr="00AF22B0">
        <w:rPr>
          <w:rFonts w:ascii="ＭＳ Ｐゴシック" w:eastAsia="ＭＳ Ｐゴシック" w:hAnsi="ＭＳ Ｐゴシック" w:cstheme="majorHAnsi" w:hint="eastAsia"/>
          <w:sz w:val="32"/>
          <w:szCs w:val="32"/>
        </w:rPr>
        <w:t>〇</w:t>
      </w: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保育所、認定こども園、幼稚園等での</w:t>
      </w:r>
      <w:r w:rsidR="00E869E4">
        <w:rPr>
          <w:rFonts w:ascii="ＭＳ Ｐゴシック" w:eastAsia="ＭＳ Ｐゴシック" w:hAnsi="ＭＳ Ｐゴシック" w:cstheme="majorHAnsi" w:hint="eastAsia"/>
          <w:sz w:val="32"/>
          <w:szCs w:val="32"/>
        </w:rPr>
        <w:t>対応</w:t>
      </w:r>
      <w:r>
        <w:rPr>
          <w:rFonts w:ascii="ＭＳ Ｐ明朝" w:eastAsia="ＭＳ Ｐ明朝" w:hAnsi="ＭＳ Ｐ明朝" w:cstheme="majorHAnsi" w:hint="eastAsia"/>
          <w:sz w:val="32"/>
          <w:szCs w:val="32"/>
        </w:rPr>
        <w:t>（追加）</w:t>
      </w:r>
    </w:p>
    <w:p w:rsidR="00F86C96" w:rsidRPr="00F86C96" w:rsidRDefault="00F86C96" w:rsidP="00475EC3">
      <w:pPr>
        <w:adjustRightInd w:val="0"/>
        <w:snapToGrid w:val="0"/>
        <w:spacing w:line="400" w:lineRule="exact"/>
        <w:ind w:firstLineChars="51" w:firstLine="134"/>
        <w:rPr>
          <w:rFonts w:ascii="ＭＳ Ｐゴシック" w:eastAsia="ＭＳ Ｐゴシック" w:hAnsi="ＭＳ Ｐゴシック" w:cstheme="majorHAnsi"/>
          <w:sz w:val="28"/>
          <w:szCs w:val="28"/>
          <w:u w:val="single"/>
        </w:rPr>
      </w:pPr>
      <w:r w:rsidRPr="00F86C96">
        <w:rPr>
          <w:rFonts w:ascii="ＭＳ Ｐゴシック" w:eastAsia="ＭＳ Ｐゴシック" w:hAnsi="ＭＳ Ｐゴシック" w:cstheme="majorHAnsi" w:hint="eastAsia"/>
          <w:sz w:val="28"/>
          <w:szCs w:val="28"/>
        </w:rPr>
        <w:t>・</w:t>
      </w:r>
      <w:r w:rsidRPr="00F86C96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発熱等の症状等がある児童の登園自粛の徹底</w:t>
      </w:r>
    </w:p>
    <w:p w:rsidR="00475EC3" w:rsidRDefault="00475EC3" w:rsidP="007B56DE">
      <w:pPr>
        <w:adjustRightInd w:val="0"/>
        <w:snapToGrid w:val="0"/>
        <w:spacing w:line="100" w:lineRule="exact"/>
        <w:ind w:firstLineChars="50" w:firstLine="131"/>
        <w:rPr>
          <w:rFonts w:ascii="ＭＳ Ｐゴシック" w:eastAsia="ＭＳ Ｐゴシック" w:hAnsi="ＭＳ Ｐゴシック" w:cstheme="majorHAnsi"/>
          <w:color w:val="000000" w:themeColor="text1"/>
          <w:sz w:val="28"/>
          <w:szCs w:val="28"/>
        </w:rPr>
      </w:pPr>
    </w:p>
    <w:p w:rsidR="00EA69B7" w:rsidRDefault="00F86C96" w:rsidP="00C0523B">
      <w:pPr>
        <w:adjustRightInd w:val="0"/>
        <w:snapToGrid w:val="0"/>
        <w:spacing w:line="400" w:lineRule="exact"/>
        <w:ind w:leftChars="67" w:left="266" w:hangingChars="52" w:hanging="137"/>
        <w:rPr>
          <w:rFonts w:ascii="ＭＳ Ｐゴシック" w:eastAsia="ＭＳ Ｐゴシック" w:hAnsi="ＭＳ Ｐゴシック" w:cstheme="majorHAnsi"/>
          <w:color w:val="000000" w:themeColor="text1"/>
          <w:sz w:val="28"/>
          <w:szCs w:val="28"/>
          <w:u w:val="single"/>
        </w:rPr>
      </w:pPr>
      <w:r w:rsidRPr="00F86C96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szCs w:val="28"/>
        </w:rPr>
        <w:t>・</w:t>
      </w:r>
      <w:r w:rsidRPr="00F86C96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szCs w:val="28"/>
          <w:u w:val="single"/>
        </w:rPr>
        <w:t>発熱等の症状がある職員の休暇取得の徹底</w:t>
      </w:r>
      <w:r w:rsidR="00475EC3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szCs w:val="28"/>
          <w:u w:val="single"/>
        </w:rPr>
        <w:t>、</w:t>
      </w:r>
      <w:r w:rsidRPr="00F86C96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szCs w:val="28"/>
          <w:u w:val="single"/>
        </w:rPr>
        <w:t>職員に対する早期のワクチン</w:t>
      </w:r>
    </w:p>
    <w:p w:rsidR="00F86C96" w:rsidRPr="00F86C96" w:rsidRDefault="00F86C96" w:rsidP="00EA69B7">
      <w:pPr>
        <w:adjustRightInd w:val="0"/>
        <w:snapToGrid w:val="0"/>
        <w:spacing w:line="400" w:lineRule="exact"/>
        <w:ind w:leftChars="67" w:left="129" w:firstLineChars="50" w:firstLine="131"/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</w:pPr>
      <w:r w:rsidRPr="00F86C96">
        <w:rPr>
          <w:rFonts w:ascii="ＭＳ Ｐゴシック" w:eastAsia="ＭＳ Ｐゴシック" w:hAnsi="ＭＳ Ｐゴシック" w:cstheme="majorHAnsi" w:hint="eastAsia"/>
          <w:color w:val="000000" w:themeColor="text1"/>
          <w:sz w:val="28"/>
          <w:szCs w:val="28"/>
          <w:u w:val="single"/>
        </w:rPr>
        <w:t>３回目</w:t>
      </w:r>
      <w:r w:rsidRPr="00F86C96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  <w:u w:val="single"/>
        </w:rPr>
        <w:t>接種の推進</w:t>
      </w:r>
    </w:p>
    <w:p w:rsidR="00F86C96" w:rsidRDefault="00F86C96" w:rsidP="00475EC3">
      <w:pPr>
        <w:adjustRightInd w:val="0"/>
        <w:snapToGrid w:val="0"/>
        <w:spacing w:line="400" w:lineRule="exact"/>
        <w:rPr>
          <w:rFonts w:ascii="ＭＳ Ｐ明朝" w:eastAsia="ＭＳ Ｐ明朝" w:hAnsi="ＭＳ Ｐ明朝" w:cstheme="majorHAnsi"/>
          <w:sz w:val="28"/>
          <w:szCs w:val="28"/>
        </w:rPr>
      </w:pPr>
    </w:p>
    <w:p w:rsidR="007B56DE" w:rsidRPr="00AE59A0" w:rsidRDefault="007B56DE" w:rsidP="00475EC3">
      <w:pPr>
        <w:adjustRightInd w:val="0"/>
        <w:snapToGrid w:val="0"/>
        <w:spacing w:line="400" w:lineRule="exact"/>
        <w:rPr>
          <w:rFonts w:ascii="ＭＳ Ｐ明朝" w:eastAsia="ＭＳ Ｐ明朝" w:hAnsi="ＭＳ Ｐ明朝" w:cstheme="majorHAnsi"/>
          <w:sz w:val="28"/>
          <w:szCs w:val="28"/>
        </w:rPr>
      </w:pPr>
    </w:p>
    <w:p w:rsidR="00E869E4" w:rsidRDefault="00E869E4" w:rsidP="00475EC3">
      <w:pPr>
        <w:adjustRightInd w:val="0"/>
        <w:snapToGrid w:val="0"/>
        <w:spacing w:line="400" w:lineRule="exact"/>
        <w:rPr>
          <w:rFonts w:ascii="ＭＳ Ｐ明朝" w:eastAsia="ＭＳ Ｐ明朝" w:hAnsi="ＭＳ Ｐ明朝" w:cstheme="majorHAnsi"/>
          <w:sz w:val="32"/>
          <w:szCs w:val="32"/>
        </w:rPr>
      </w:pPr>
      <w:r w:rsidRPr="00AF22B0">
        <w:rPr>
          <w:rFonts w:ascii="ＭＳ Ｐゴシック" w:eastAsia="ＭＳ Ｐゴシック" w:hAnsi="ＭＳ Ｐゴシック" w:cstheme="majorHAnsi" w:hint="eastAsia"/>
          <w:sz w:val="32"/>
          <w:szCs w:val="32"/>
        </w:rPr>
        <w:t>〇</w:t>
      </w: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高齢者施設等での対応</w:t>
      </w:r>
      <w:r>
        <w:rPr>
          <w:rFonts w:ascii="ＭＳ Ｐ明朝" w:eastAsia="ＭＳ Ｐ明朝" w:hAnsi="ＭＳ Ｐ明朝" w:cstheme="majorHAnsi" w:hint="eastAsia"/>
          <w:sz w:val="32"/>
          <w:szCs w:val="32"/>
        </w:rPr>
        <w:t>（追加）</w:t>
      </w:r>
    </w:p>
    <w:p w:rsidR="00E869E4" w:rsidRPr="00F86C96" w:rsidRDefault="00E869E4" w:rsidP="00475EC3">
      <w:pPr>
        <w:adjustRightInd w:val="0"/>
        <w:snapToGrid w:val="0"/>
        <w:spacing w:line="400" w:lineRule="exact"/>
        <w:ind w:firstLineChars="51" w:firstLine="134"/>
        <w:rPr>
          <w:rFonts w:ascii="ＭＳ Ｐゴシック" w:eastAsia="ＭＳ Ｐゴシック" w:hAnsi="ＭＳ Ｐゴシック" w:cstheme="majorHAnsi"/>
          <w:sz w:val="28"/>
          <w:szCs w:val="28"/>
          <w:u w:val="single"/>
        </w:rPr>
      </w:pPr>
      <w:r w:rsidRPr="00F86C96">
        <w:rPr>
          <w:rFonts w:ascii="ＭＳ Ｐゴシック" w:eastAsia="ＭＳ Ｐゴシック" w:hAnsi="ＭＳ Ｐゴシック" w:cstheme="majorHAnsi" w:hint="eastAsia"/>
          <w:sz w:val="28"/>
          <w:szCs w:val="28"/>
        </w:rPr>
        <w:t>・</w:t>
      </w:r>
      <w:r w:rsidRPr="00F86C96"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発熱</w:t>
      </w:r>
      <w:r>
        <w:rPr>
          <w:rFonts w:ascii="ＭＳ Ｐゴシック" w:eastAsia="ＭＳ Ｐゴシック" w:hAnsi="ＭＳ Ｐゴシック" w:cstheme="majorHAnsi" w:hint="eastAsia"/>
          <w:sz w:val="28"/>
          <w:szCs w:val="28"/>
          <w:u w:val="single"/>
        </w:rPr>
        <w:t>した従業員の休暇取得の徹底</w:t>
      </w:r>
    </w:p>
    <w:p w:rsidR="00F86C96" w:rsidRPr="00E869E4" w:rsidRDefault="00F86C96" w:rsidP="00475EC3">
      <w:pPr>
        <w:adjustRightInd w:val="0"/>
        <w:snapToGrid w:val="0"/>
        <w:spacing w:line="400" w:lineRule="exact"/>
        <w:rPr>
          <w:rFonts w:ascii="ＭＳ Ｐ明朝" w:eastAsia="ＭＳ Ｐ明朝" w:hAnsi="ＭＳ Ｐ明朝" w:cstheme="majorHAnsi"/>
          <w:sz w:val="28"/>
          <w:szCs w:val="28"/>
        </w:rPr>
      </w:pPr>
    </w:p>
    <w:p w:rsidR="00F86C96" w:rsidRPr="00F86C96" w:rsidRDefault="00F86C96" w:rsidP="00F86C96">
      <w:pPr>
        <w:adjustRightInd w:val="0"/>
        <w:snapToGrid w:val="0"/>
        <w:spacing w:line="320" w:lineRule="exact"/>
        <w:rPr>
          <w:rFonts w:ascii="ＭＳ Ｐ明朝" w:eastAsia="ＭＳ Ｐ明朝" w:hAnsi="ＭＳ Ｐ明朝" w:cstheme="majorHAnsi"/>
          <w:sz w:val="28"/>
          <w:szCs w:val="28"/>
        </w:rPr>
      </w:pPr>
    </w:p>
    <w:p w:rsidR="00F86C96" w:rsidRPr="00F86C96" w:rsidRDefault="00F86C96" w:rsidP="00604F48">
      <w:pPr>
        <w:tabs>
          <w:tab w:val="left" w:pos="4395"/>
        </w:tabs>
        <w:adjustRightInd w:val="0"/>
        <w:snapToGrid w:val="0"/>
        <w:spacing w:line="320" w:lineRule="exact"/>
        <w:ind w:firstLineChars="202" w:firstLine="531"/>
        <w:rPr>
          <w:rFonts w:ascii="ＭＳ Ｐ明朝" w:eastAsia="ＭＳ Ｐ明朝" w:hAnsi="ＭＳ Ｐ明朝" w:cstheme="majorHAnsi"/>
          <w:sz w:val="28"/>
          <w:szCs w:val="28"/>
        </w:rPr>
      </w:pPr>
    </w:p>
    <w:sectPr w:rsidR="00F86C96" w:rsidRPr="00F86C96" w:rsidSect="007960B1">
      <w:pgSz w:w="11906" w:h="16838" w:code="9"/>
      <w:pgMar w:top="1134" w:right="1418" w:bottom="85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9C" w:rsidRDefault="007F299C" w:rsidP="007F299C">
      <w:r>
        <w:separator/>
      </w:r>
    </w:p>
  </w:endnote>
  <w:endnote w:type="continuationSeparator" w:id="0">
    <w:p w:rsidR="007F299C" w:rsidRDefault="007F299C" w:rsidP="007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9C" w:rsidRDefault="007F299C" w:rsidP="007F299C">
      <w:r>
        <w:separator/>
      </w:r>
    </w:p>
  </w:footnote>
  <w:footnote w:type="continuationSeparator" w:id="0">
    <w:p w:rsidR="007F299C" w:rsidRDefault="007F299C" w:rsidP="007F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F"/>
    <w:rsid w:val="00027DB4"/>
    <w:rsid w:val="0003250D"/>
    <w:rsid w:val="00092101"/>
    <w:rsid w:val="0009744C"/>
    <w:rsid w:val="000A1213"/>
    <w:rsid w:val="000A139D"/>
    <w:rsid w:val="000B167B"/>
    <w:rsid w:val="000B3231"/>
    <w:rsid w:val="000D6791"/>
    <w:rsid w:val="000E0724"/>
    <w:rsid w:val="001379F1"/>
    <w:rsid w:val="0014640A"/>
    <w:rsid w:val="00170165"/>
    <w:rsid w:val="0017682B"/>
    <w:rsid w:val="00191D5D"/>
    <w:rsid w:val="001F38B3"/>
    <w:rsid w:val="00274002"/>
    <w:rsid w:val="002A36D6"/>
    <w:rsid w:val="002F276B"/>
    <w:rsid w:val="00337744"/>
    <w:rsid w:val="00341AD0"/>
    <w:rsid w:val="003820F5"/>
    <w:rsid w:val="003D325B"/>
    <w:rsid w:val="004241E9"/>
    <w:rsid w:val="00437761"/>
    <w:rsid w:val="00444DC8"/>
    <w:rsid w:val="00457021"/>
    <w:rsid w:val="00475EC3"/>
    <w:rsid w:val="004A58B8"/>
    <w:rsid w:val="005B03B3"/>
    <w:rsid w:val="00604F48"/>
    <w:rsid w:val="00621E4E"/>
    <w:rsid w:val="006310F9"/>
    <w:rsid w:val="00654C07"/>
    <w:rsid w:val="006778A4"/>
    <w:rsid w:val="006C4DFB"/>
    <w:rsid w:val="006F55B1"/>
    <w:rsid w:val="00707AB7"/>
    <w:rsid w:val="0071226F"/>
    <w:rsid w:val="00754943"/>
    <w:rsid w:val="00784408"/>
    <w:rsid w:val="007960B1"/>
    <w:rsid w:val="007B56DE"/>
    <w:rsid w:val="007E030B"/>
    <w:rsid w:val="007F299C"/>
    <w:rsid w:val="00811013"/>
    <w:rsid w:val="00834F24"/>
    <w:rsid w:val="008A3F4B"/>
    <w:rsid w:val="008B4F01"/>
    <w:rsid w:val="008D1DB4"/>
    <w:rsid w:val="008F42B8"/>
    <w:rsid w:val="00943BDC"/>
    <w:rsid w:val="00963658"/>
    <w:rsid w:val="009B1D7C"/>
    <w:rsid w:val="00A202E2"/>
    <w:rsid w:val="00A2677D"/>
    <w:rsid w:val="00A36ED8"/>
    <w:rsid w:val="00A54BA1"/>
    <w:rsid w:val="00A81459"/>
    <w:rsid w:val="00AA0723"/>
    <w:rsid w:val="00AE59A0"/>
    <w:rsid w:val="00AF22B0"/>
    <w:rsid w:val="00B4694E"/>
    <w:rsid w:val="00B472D2"/>
    <w:rsid w:val="00B5131F"/>
    <w:rsid w:val="00B73E2A"/>
    <w:rsid w:val="00B91F3B"/>
    <w:rsid w:val="00BA2107"/>
    <w:rsid w:val="00C00DFC"/>
    <w:rsid w:val="00C00FA8"/>
    <w:rsid w:val="00C014EC"/>
    <w:rsid w:val="00C0523B"/>
    <w:rsid w:val="00CA55C2"/>
    <w:rsid w:val="00CB7445"/>
    <w:rsid w:val="00CD7DC3"/>
    <w:rsid w:val="00D122A7"/>
    <w:rsid w:val="00D42DE7"/>
    <w:rsid w:val="00D639FD"/>
    <w:rsid w:val="00DC2CCE"/>
    <w:rsid w:val="00E43501"/>
    <w:rsid w:val="00E6432B"/>
    <w:rsid w:val="00E742FB"/>
    <w:rsid w:val="00E869E4"/>
    <w:rsid w:val="00E92F95"/>
    <w:rsid w:val="00EA69B7"/>
    <w:rsid w:val="00F159F4"/>
    <w:rsid w:val="00F86C96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1FDE94"/>
  <w15:chartTrackingRefBased/>
  <w15:docId w15:val="{C2D3E5D9-BC7C-441B-A432-08F6434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99C"/>
  </w:style>
  <w:style w:type="paragraph" w:styleId="a7">
    <w:name w:val="footer"/>
    <w:basedOn w:val="a"/>
    <w:link w:val="a8"/>
    <w:uiPriority w:val="99"/>
    <w:unhideWhenUsed/>
    <w:rsid w:val="007F2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76</cp:revision>
  <cp:lastPrinted>2022-03-17T07:19:00Z</cp:lastPrinted>
  <dcterms:created xsi:type="dcterms:W3CDTF">2021-07-05T10:46:00Z</dcterms:created>
  <dcterms:modified xsi:type="dcterms:W3CDTF">2022-03-17T07:27:00Z</dcterms:modified>
</cp:coreProperties>
</file>